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805FC" w14:textId="77777777" w:rsidR="00900E65" w:rsidRDefault="00900E65" w:rsidP="00900E65">
      <w:pPr>
        <w:pStyle w:val="Header"/>
        <w:jc w:val="center"/>
        <w:rPr>
          <w:rFonts w:asciiTheme="minorHAnsi" w:hAnsiTheme="minorHAnsi" w:cstheme="minorHAnsi"/>
          <w:b/>
          <w:bCs/>
          <w:sz w:val="24"/>
          <w:szCs w:val="24"/>
        </w:rPr>
      </w:pPr>
      <w:bookmarkStart w:id="0" w:name="zFB205"/>
      <w:r w:rsidRPr="004D55D3">
        <w:rPr>
          <w:rFonts w:asciiTheme="minorHAnsi" w:hAnsiTheme="minorHAnsi" w:cstheme="minorHAnsi"/>
          <w:b/>
          <w:bCs/>
          <w:sz w:val="24"/>
          <w:szCs w:val="24"/>
        </w:rPr>
        <w:t>POCAHONTAS COUNTY COMMISSION</w:t>
      </w:r>
    </w:p>
    <w:p w14:paraId="081A37C4" w14:textId="77777777" w:rsidR="00900E65" w:rsidRPr="001D2425" w:rsidRDefault="00900E65" w:rsidP="00900E65">
      <w:pPr>
        <w:pStyle w:val="Header"/>
        <w:jc w:val="center"/>
        <w:rPr>
          <w:rFonts w:asciiTheme="minorHAnsi" w:hAnsiTheme="minorHAnsi" w:cstheme="minorHAnsi"/>
          <w:b/>
          <w:bCs/>
          <w:sz w:val="8"/>
          <w:szCs w:val="8"/>
        </w:rPr>
      </w:pPr>
    </w:p>
    <w:p w14:paraId="70DA1BEA" w14:textId="270DEB8D" w:rsidR="00900E65" w:rsidRDefault="00900E65" w:rsidP="00900E65">
      <w:pPr>
        <w:pStyle w:val="Header"/>
        <w:jc w:val="center"/>
        <w:rPr>
          <w:rFonts w:asciiTheme="minorHAnsi" w:hAnsiTheme="minorHAnsi" w:cstheme="minorHAnsi"/>
          <w:b/>
          <w:bCs/>
          <w:noProof/>
          <w:color w:val="000000"/>
        </w:rPr>
      </w:pPr>
      <w:r w:rsidRPr="00530B51">
        <w:rPr>
          <w:rFonts w:asciiTheme="minorHAnsi" w:hAnsiTheme="minorHAnsi" w:cstheme="minorHAnsi"/>
          <w:b/>
          <w:bCs/>
        </w:rPr>
        <w:t xml:space="preserve">John Rebinski, </w:t>
      </w:r>
      <w:r>
        <w:rPr>
          <w:rFonts w:asciiTheme="minorHAnsi" w:hAnsiTheme="minorHAnsi" w:cstheme="minorHAnsi"/>
          <w:b/>
          <w:bCs/>
        </w:rPr>
        <w:t>President</w:t>
      </w:r>
      <w:r w:rsidRPr="00530B51">
        <w:rPr>
          <w:rFonts w:asciiTheme="minorHAnsi" w:hAnsiTheme="minorHAnsi" w:cstheme="minorHAnsi"/>
          <w:b/>
          <w:bCs/>
          <w:noProof/>
          <w:color w:val="000000"/>
        </w:rPr>
        <w:t xml:space="preserve"> </w:t>
      </w:r>
    </w:p>
    <w:p w14:paraId="7A6DC54F" w14:textId="5C123EDC" w:rsidR="00900E65" w:rsidRPr="004D55D3" w:rsidRDefault="00900E65" w:rsidP="00900E65">
      <w:pPr>
        <w:pStyle w:val="Header"/>
        <w:jc w:val="center"/>
        <w:rPr>
          <w:rFonts w:asciiTheme="minorHAnsi" w:hAnsiTheme="minorHAnsi" w:cstheme="minorHAnsi"/>
          <w:b/>
          <w:bCs/>
          <w:sz w:val="24"/>
          <w:szCs w:val="24"/>
        </w:rPr>
      </w:pPr>
      <w:r w:rsidRPr="00530B51">
        <w:rPr>
          <w:rFonts w:asciiTheme="minorHAnsi" w:hAnsiTheme="minorHAnsi" w:cstheme="minorHAnsi"/>
          <w:b/>
          <w:bCs/>
          <w:noProof/>
          <w:color w:val="000000"/>
        </w:rPr>
        <w:drawing>
          <wp:anchor distT="0" distB="0" distL="114300" distR="114300" simplePos="0" relativeHeight="251659264" behindDoc="1" locked="0" layoutInCell="1" allowOverlap="1" wp14:anchorId="74140A8D" wp14:editId="50D2ED20">
            <wp:simplePos x="0" y="0"/>
            <wp:positionH relativeFrom="column">
              <wp:posOffset>2514600</wp:posOffset>
            </wp:positionH>
            <wp:positionV relativeFrom="page">
              <wp:posOffset>1064260</wp:posOffset>
            </wp:positionV>
            <wp:extent cx="942975" cy="796290"/>
            <wp:effectExtent l="0" t="0" r="0" b="3810"/>
            <wp:wrapNone/>
            <wp:docPr id="243069286" name="Picture 2430692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42975" cy="796290"/>
                    </a:xfrm>
                    <a:prstGeom prst="rect">
                      <a:avLst/>
                    </a:prstGeom>
                  </pic:spPr>
                </pic:pic>
              </a:graphicData>
            </a:graphic>
            <wp14:sizeRelH relativeFrom="margin">
              <wp14:pctWidth>0</wp14:pctWidth>
            </wp14:sizeRelH>
            <wp14:sizeRelV relativeFrom="margin">
              <wp14:pctHeight>0</wp14:pctHeight>
            </wp14:sizeRelV>
          </wp:anchor>
        </w:drawing>
      </w:r>
    </w:p>
    <w:p w14:paraId="603757B7" w14:textId="77777777" w:rsidR="00900E65" w:rsidRPr="00530B51" w:rsidRDefault="00900E65" w:rsidP="00900E65">
      <w:pPr>
        <w:jc w:val="center"/>
        <w:rPr>
          <w:rFonts w:asciiTheme="minorHAnsi" w:hAnsiTheme="minorHAnsi" w:cstheme="minorHAnsi"/>
          <w:b/>
          <w:bCs/>
        </w:rPr>
      </w:pPr>
    </w:p>
    <w:p w14:paraId="462CF699" w14:textId="77777777" w:rsidR="00900E65" w:rsidRPr="00530B51" w:rsidRDefault="00900E65" w:rsidP="00900E65">
      <w:pPr>
        <w:ind w:left="576" w:hanging="396"/>
        <w:jc w:val="center"/>
        <w:rPr>
          <w:rFonts w:asciiTheme="minorHAnsi" w:hAnsiTheme="minorHAnsi" w:cstheme="minorHAnsi"/>
          <w:b/>
          <w:bCs/>
        </w:rPr>
      </w:pPr>
      <w:r w:rsidRPr="00530B51">
        <w:rPr>
          <w:rFonts w:asciiTheme="minorHAnsi" w:hAnsiTheme="minorHAnsi" w:cstheme="minorHAnsi"/>
          <w:b/>
          <w:bCs/>
        </w:rPr>
        <w:t>Jamie Walker, Commissioner</w:t>
      </w:r>
      <w:r>
        <w:rPr>
          <w:rFonts w:asciiTheme="minorHAnsi" w:hAnsiTheme="minorHAnsi" w:cstheme="minorHAnsi"/>
          <w:b/>
          <w:bCs/>
        </w:rPr>
        <w:tab/>
      </w:r>
      <w:r w:rsidRPr="00530B51">
        <w:rPr>
          <w:rFonts w:asciiTheme="minorHAnsi" w:hAnsiTheme="minorHAnsi" w:cstheme="minorHAnsi"/>
          <w:b/>
          <w:bCs/>
        </w:rPr>
        <w:t xml:space="preserve">                                                           </w:t>
      </w:r>
      <w:r>
        <w:rPr>
          <w:rFonts w:asciiTheme="minorHAnsi" w:hAnsiTheme="minorHAnsi" w:cstheme="minorHAnsi"/>
          <w:b/>
          <w:bCs/>
        </w:rPr>
        <w:t>Thane Ryder</w:t>
      </w:r>
      <w:r w:rsidRPr="00530B51">
        <w:rPr>
          <w:rFonts w:asciiTheme="minorHAnsi" w:hAnsiTheme="minorHAnsi" w:cstheme="minorHAnsi"/>
          <w:b/>
          <w:bCs/>
        </w:rPr>
        <w:t>, Commissioner</w:t>
      </w:r>
    </w:p>
    <w:p w14:paraId="45FD33BB" w14:textId="77777777" w:rsidR="00900E65" w:rsidRPr="00530B51" w:rsidRDefault="00900E65" w:rsidP="00900E65">
      <w:pPr>
        <w:jc w:val="center"/>
        <w:rPr>
          <w:rFonts w:asciiTheme="minorHAnsi" w:hAnsiTheme="minorHAnsi" w:cstheme="minorHAnsi"/>
          <w:b/>
          <w:bCs/>
        </w:rPr>
      </w:pPr>
    </w:p>
    <w:p w14:paraId="1DB67935" w14:textId="77777777" w:rsidR="00900E65" w:rsidRPr="00530B51" w:rsidRDefault="00900E65" w:rsidP="00900E65">
      <w:pPr>
        <w:jc w:val="center"/>
        <w:rPr>
          <w:rFonts w:asciiTheme="minorHAnsi" w:hAnsiTheme="minorHAnsi" w:cstheme="minorHAnsi"/>
          <w:b/>
          <w:bCs/>
        </w:rPr>
      </w:pPr>
    </w:p>
    <w:p w14:paraId="7C54ABC9" w14:textId="77777777" w:rsidR="00900E65" w:rsidRPr="00530B51" w:rsidRDefault="00900E65" w:rsidP="00900E65">
      <w:pPr>
        <w:tabs>
          <w:tab w:val="center" w:pos="4680"/>
          <w:tab w:val="right" w:pos="9360"/>
        </w:tabs>
        <w:jc w:val="center"/>
        <w:rPr>
          <w:rFonts w:asciiTheme="minorHAnsi" w:hAnsiTheme="minorHAnsi" w:cstheme="minorHAnsi"/>
          <w:b/>
          <w:bCs/>
        </w:rPr>
      </w:pPr>
      <w:r w:rsidRPr="00530B51">
        <w:rPr>
          <w:rFonts w:asciiTheme="minorHAnsi" w:hAnsiTheme="minorHAnsi" w:cstheme="minorHAnsi"/>
          <w:b/>
          <w:bCs/>
        </w:rPr>
        <w:t>900 Tenth Avenue Marlinton, West Virginia 24954</w:t>
      </w:r>
    </w:p>
    <w:p w14:paraId="574F2D70" w14:textId="77777777" w:rsidR="00900E65" w:rsidRDefault="00900E65" w:rsidP="00900E65">
      <w:pPr>
        <w:jc w:val="center"/>
        <w:rPr>
          <w:rFonts w:asciiTheme="minorHAnsi" w:hAnsiTheme="minorHAnsi" w:cstheme="minorHAnsi"/>
          <w:b/>
          <w:bCs/>
        </w:rPr>
      </w:pPr>
      <w:r w:rsidRPr="00530B51">
        <w:rPr>
          <w:rFonts w:asciiTheme="minorHAnsi" w:hAnsiTheme="minorHAnsi" w:cstheme="minorHAnsi"/>
          <w:b/>
          <w:bCs/>
        </w:rPr>
        <w:t>Telephone: (304)799-6063</w:t>
      </w:r>
    </w:p>
    <w:p w14:paraId="138EFF6D" w14:textId="77777777" w:rsidR="00900E65" w:rsidRPr="001D2425" w:rsidRDefault="00900E65" w:rsidP="00900E65">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Theme="minorHAnsi" w:hAnsiTheme="minorHAnsi" w:cstheme="minorHAnsi"/>
          <w:b/>
          <w:bCs/>
          <w:sz w:val="2"/>
          <w:szCs w:val="2"/>
        </w:rPr>
      </w:pPr>
    </w:p>
    <w:p w14:paraId="6FE9B4FD" w14:textId="77777777" w:rsidR="00900E65" w:rsidRPr="00530B51" w:rsidRDefault="00900E65" w:rsidP="00900E65">
      <w:pPr>
        <w:tabs>
          <w:tab w:val="center" w:pos="4680"/>
          <w:tab w:val="left" w:pos="8100"/>
        </w:tabs>
        <w:jc w:val="center"/>
        <w:rPr>
          <w:rFonts w:asciiTheme="minorHAnsi" w:hAnsiTheme="minorHAnsi" w:cstheme="minorHAnsi"/>
        </w:rPr>
      </w:pPr>
      <w:r w:rsidRPr="00530B51">
        <w:rPr>
          <w:rFonts w:asciiTheme="minorHAnsi" w:hAnsiTheme="minorHAnsi" w:cstheme="minorHAnsi"/>
        </w:rPr>
        <w:t xml:space="preserve">Join Zoom Meeting   </w:t>
      </w:r>
      <w:hyperlink r:id="rId9" w:history="1">
        <w:r w:rsidRPr="00530B51">
          <w:rPr>
            <w:rStyle w:val="Hyperlink"/>
            <w:rFonts w:asciiTheme="minorHAnsi" w:hAnsiTheme="minorHAnsi" w:cstheme="minorHAnsi"/>
          </w:rPr>
          <w:t>https://us06web.zoom.us/j/8181361801</w:t>
        </w:r>
      </w:hyperlink>
    </w:p>
    <w:p w14:paraId="73D1372E" w14:textId="77777777" w:rsidR="00900E65" w:rsidRPr="00530B51" w:rsidRDefault="00900E65" w:rsidP="00900E65">
      <w:pPr>
        <w:jc w:val="center"/>
        <w:rPr>
          <w:rFonts w:asciiTheme="minorHAnsi" w:hAnsiTheme="minorHAnsi" w:cstheme="minorHAnsi"/>
        </w:rPr>
      </w:pPr>
      <w:r w:rsidRPr="00530B51">
        <w:rPr>
          <w:rFonts w:asciiTheme="minorHAnsi" w:hAnsiTheme="minorHAnsi" w:cstheme="minorHAnsi"/>
        </w:rPr>
        <w:t>Meeting ID: 818 136 1801</w:t>
      </w:r>
    </w:p>
    <w:p w14:paraId="3C3EE7DB" w14:textId="77777777" w:rsidR="00900E65" w:rsidRPr="00530B51" w:rsidRDefault="00900E65" w:rsidP="00900E65">
      <w:pPr>
        <w:jc w:val="center"/>
        <w:rPr>
          <w:rFonts w:asciiTheme="minorHAnsi" w:hAnsiTheme="minorHAnsi" w:cstheme="minorHAnsi"/>
        </w:rPr>
      </w:pPr>
      <w:r w:rsidRPr="00530B51">
        <w:rPr>
          <w:rFonts w:asciiTheme="minorHAnsi" w:hAnsiTheme="minorHAnsi" w:cstheme="minorHAnsi"/>
        </w:rPr>
        <w:t>By phone     1-929-205-6099 US (New York) 1-301-715-8592 US (Washington DC)</w:t>
      </w:r>
    </w:p>
    <w:p w14:paraId="5451980C" w14:textId="77777777" w:rsidR="00900E65" w:rsidRPr="00530B51" w:rsidRDefault="00900E65" w:rsidP="00900E65">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Theme="minorHAnsi" w:hAnsiTheme="minorHAnsi" w:cstheme="minorHAnsi"/>
          <w:b/>
          <w:bCs/>
        </w:rPr>
      </w:pPr>
      <w:r w:rsidRPr="00530B51">
        <w:rPr>
          <w:rFonts w:asciiTheme="minorHAnsi" w:hAnsiTheme="minorHAnsi" w:cstheme="minorHAnsi"/>
        </w:rPr>
        <w:t xml:space="preserve">Find your local number: </w:t>
      </w:r>
      <w:hyperlink r:id="rId10" w:history="1">
        <w:r w:rsidRPr="00530B51">
          <w:rPr>
            <w:rStyle w:val="Hyperlink"/>
            <w:rFonts w:asciiTheme="minorHAnsi" w:hAnsiTheme="minorHAnsi" w:cstheme="minorHAnsi"/>
          </w:rPr>
          <w:t>https://us06web.zoom.us/u/kbYh5KkgjY</w:t>
        </w:r>
      </w:hyperlink>
    </w:p>
    <w:p w14:paraId="5942D5E1" w14:textId="77777777" w:rsidR="00900E65" w:rsidRPr="00530B51" w:rsidRDefault="00900E65" w:rsidP="00900E65">
      <w:pPr>
        <w:pBdr>
          <w:bottom w:val="double" w:sz="4" w:space="1" w:color="auto"/>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Theme="minorHAnsi" w:hAnsiTheme="minorHAnsi" w:cstheme="minorHAnsi"/>
          <w:sz w:val="12"/>
          <w:szCs w:val="12"/>
        </w:rPr>
      </w:pPr>
    </w:p>
    <w:p w14:paraId="6788C8C9" w14:textId="3D4BF494" w:rsidR="00CC3B39" w:rsidRDefault="00CC3B39" w:rsidP="00CC3B39">
      <w:pPr>
        <w:jc w:val="center"/>
        <w:rPr>
          <w:rFonts w:asciiTheme="majorHAnsi" w:hAnsiTheme="majorHAnsi" w:cstheme="majorHAnsi"/>
          <w:sz w:val="24"/>
          <w:szCs w:val="24"/>
        </w:rPr>
      </w:pPr>
    </w:p>
    <w:p w14:paraId="058BC5A7" w14:textId="7CB0EE30" w:rsidR="00CC3B39" w:rsidRPr="00F40823" w:rsidRDefault="0015488E" w:rsidP="00CC3B39">
      <w:pPr>
        <w:jc w:val="center"/>
        <w:rPr>
          <w:rFonts w:asciiTheme="majorHAnsi" w:hAnsiTheme="majorHAnsi" w:cstheme="majorHAnsi"/>
          <w:sz w:val="24"/>
          <w:szCs w:val="24"/>
        </w:rPr>
      </w:pPr>
      <w:r>
        <w:rPr>
          <w:rFonts w:asciiTheme="majorHAnsi" w:hAnsiTheme="majorHAnsi" w:cstheme="majorHAnsi"/>
          <w:sz w:val="24"/>
          <w:szCs w:val="24"/>
        </w:rPr>
        <w:t xml:space="preserve">June </w:t>
      </w:r>
      <w:r w:rsidR="007D2433">
        <w:rPr>
          <w:rFonts w:asciiTheme="majorHAnsi" w:hAnsiTheme="majorHAnsi" w:cstheme="majorHAnsi"/>
          <w:sz w:val="24"/>
          <w:szCs w:val="24"/>
        </w:rPr>
        <w:t>30</w:t>
      </w:r>
      <w:r w:rsidR="00CC3B39" w:rsidRPr="00F40823">
        <w:rPr>
          <w:rFonts w:asciiTheme="majorHAnsi" w:hAnsiTheme="majorHAnsi" w:cstheme="majorHAnsi"/>
          <w:sz w:val="24"/>
          <w:szCs w:val="24"/>
        </w:rPr>
        <w:t>, 202</w:t>
      </w:r>
      <w:r w:rsidR="00585D20">
        <w:rPr>
          <w:rFonts w:asciiTheme="majorHAnsi" w:hAnsiTheme="majorHAnsi" w:cstheme="majorHAnsi"/>
          <w:sz w:val="24"/>
          <w:szCs w:val="24"/>
        </w:rPr>
        <w:t>6</w:t>
      </w:r>
    </w:p>
    <w:p w14:paraId="5E2A4A18" w14:textId="6BCA6608" w:rsidR="00CC3B39" w:rsidRPr="00F40823" w:rsidRDefault="007D2433" w:rsidP="00CC3B39">
      <w:pPr>
        <w:jc w:val="center"/>
        <w:rPr>
          <w:rFonts w:asciiTheme="majorHAnsi" w:hAnsiTheme="majorHAnsi" w:cstheme="majorHAnsi"/>
          <w:sz w:val="24"/>
          <w:szCs w:val="24"/>
        </w:rPr>
      </w:pPr>
      <w:r>
        <w:rPr>
          <w:rFonts w:asciiTheme="majorHAnsi" w:hAnsiTheme="majorHAnsi" w:cstheme="majorHAnsi"/>
          <w:sz w:val="24"/>
          <w:szCs w:val="24"/>
        </w:rPr>
        <w:t xml:space="preserve">Special </w:t>
      </w:r>
      <w:r w:rsidR="00CC3B39" w:rsidRPr="00F40823">
        <w:rPr>
          <w:rFonts w:asciiTheme="majorHAnsi" w:hAnsiTheme="majorHAnsi" w:cstheme="majorHAnsi"/>
          <w:sz w:val="24"/>
          <w:szCs w:val="24"/>
        </w:rPr>
        <w:t>Session</w:t>
      </w:r>
    </w:p>
    <w:p w14:paraId="17695DED" w14:textId="77777777" w:rsidR="00CC3B39" w:rsidRPr="00F40823" w:rsidRDefault="00CC3B39" w:rsidP="00CC3B39">
      <w:pPr>
        <w:jc w:val="center"/>
        <w:rPr>
          <w:rFonts w:asciiTheme="majorHAnsi" w:hAnsiTheme="majorHAnsi" w:cstheme="majorHAnsi"/>
          <w:sz w:val="24"/>
          <w:szCs w:val="24"/>
        </w:rPr>
      </w:pPr>
    </w:p>
    <w:p w14:paraId="27D7E731" w14:textId="36D45A04" w:rsidR="0001620C" w:rsidRDefault="007D2433" w:rsidP="007D2433">
      <w:pPr>
        <w:jc w:val="both"/>
        <w:rPr>
          <w:rFonts w:asciiTheme="majorHAnsi" w:hAnsiTheme="majorHAnsi" w:cstheme="majorHAnsi"/>
          <w:sz w:val="24"/>
          <w:szCs w:val="24"/>
        </w:rPr>
      </w:pPr>
      <w:r>
        <w:rPr>
          <w:rFonts w:asciiTheme="majorHAnsi" w:hAnsiTheme="majorHAnsi" w:cstheme="majorHAnsi"/>
          <w:sz w:val="24"/>
          <w:szCs w:val="24"/>
        </w:rPr>
        <w:t>2</w:t>
      </w:r>
      <w:r w:rsidR="00CC3B39" w:rsidRPr="00F40823">
        <w:rPr>
          <w:rFonts w:asciiTheme="majorHAnsi" w:hAnsiTheme="majorHAnsi" w:cstheme="majorHAnsi"/>
          <w:sz w:val="24"/>
          <w:szCs w:val="24"/>
        </w:rPr>
        <w:t>:</w:t>
      </w:r>
      <w:r w:rsidR="001E13BF">
        <w:rPr>
          <w:rFonts w:asciiTheme="majorHAnsi" w:hAnsiTheme="majorHAnsi" w:cstheme="majorHAnsi"/>
          <w:sz w:val="24"/>
          <w:szCs w:val="24"/>
        </w:rPr>
        <w:t>0</w:t>
      </w:r>
      <w:r w:rsidR="00CC3B39" w:rsidRPr="00F40823">
        <w:rPr>
          <w:rFonts w:asciiTheme="majorHAnsi" w:hAnsiTheme="majorHAnsi" w:cstheme="majorHAnsi"/>
          <w:sz w:val="24"/>
          <w:szCs w:val="24"/>
        </w:rPr>
        <w:t>0 p.m.</w:t>
      </w:r>
      <w:r w:rsidR="00CC3B39" w:rsidRPr="00F40823">
        <w:rPr>
          <w:rFonts w:asciiTheme="majorHAnsi" w:hAnsiTheme="majorHAnsi" w:cstheme="majorHAnsi"/>
          <w:sz w:val="24"/>
          <w:szCs w:val="24"/>
        </w:rPr>
        <w:tab/>
        <w:t xml:space="preserve">Discussion and/or Action – </w:t>
      </w:r>
      <w:r>
        <w:rPr>
          <w:rFonts w:asciiTheme="majorHAnsi" w:hAnsiTheme="majorHAnsi" w:cstheme="majorHAnsi"/>
          <w:sz w:val="24"/>
          <w:szCs w:val="24"/>
        </w:rPr>
        <w:t xml:space="preserve">Interviews for part-time employee at Pocahontas County </w:t>
      </w:r>
      <w:r>
        <w:rPr>
          <w:rFonts w:asciiTheme="majorHAnsi" w:hAnsiTheme="majorHAnsi" w:cstheme="majorHAnsi"/>
          <w:sz w:val="24"/>
          <w:szCs w:val="24"/>
        </w:rPr>
        <w:tab/>
      </w:r>
      <w:r>
        <w:rPr>
          <w:rFonts w:asciiTheme="majorHAnsi" w:hAnsiTheme="majorHAnsi" w:cstheme="majorHAnsi"/>
          <w:sz w:val="24"/>
          <w:szCs w:val="24"/>
        </w:rPr>
        <w:tab/>
        <w:t>Animal Shelter</w:t>
      </w:r>
      <w:r w:rsidR="0001620C">
        <w:rPr>
          <w:rFonts w:asciiTheme="majorHAnsi" w:hAnsiTheme="majorHAnsi" w:cstheme="majorHAnsi"/>
          <w:sz w:val="24"/>
          <w:szCs w:val="24"/>
        </w:rPr>
        <w:t xml:space="preserve"> </w:t>
      </w:r>
    </w:p>
    <w:p w14:paraId="679E1B64" w14:textId="40C129BB" w:rsidR="001E13BF" w:rsidRPr="001E13BF" w:rsidRDefault="001E13BF" w:rsidP="007D2433">
      <w:pPr>
        <w:jc w:val="both"/>
        <w:rPr>
          <w:rFonts w:asciiTheme="majorHAnsi" w:hAnsiTheme="majorHAnsi" w:cstheme="majorHAnsi"/>
          <w:sz w:val="24"/>
          <w:szCs w:val="24"/>
        </w:rPr>
      </w:pPr>
      <w:r>
        <w:rPr>
          <w:rFonts w:asciiTheme="majorHAnsi" w:hAnsiTheme="majorHAnsi" w:cstheme="majorHAnsi"/>
          <w:sz w:val="24"/>
          <w:szCs w:val="24"/>
        </w:rPr>
        <w:t>2:30 p.m</w:t>
      </w:r>
      <w:r w:rsidRPr="001E13BF">
        <w:rPr>
          <w:rFonts w:asciiTheme="majorHAnsi" w:hAnsiTheme="majorHAnsi" w:cstheme="majorHAnsi"/>
          <w:sz w:val="24"/>
          <w:szCs w:val="24"/>
        </w:rPr>
        <w:t>.    Discussion and/or Action – Board Appointment for Pocahontas County</w:t>
      </w:r>
      <w:r w:rsidR="004F30D6">
        <w:rPr>
          <w:rFonts w:asciiTheme="majorHAnsi" w:hAnsiTheme="majorHAnsi" w:cstheme="majorHAnsi"/>
          <w:sz w:val="24"/>
          <w:szCs w:val="24"/>
        </w:rPr>
        <w:t xml:space="preserve"> </w:t>
      </w:r>
      <w:r w:rsidRPr="001E13BF">
        <w:rPr>
          <w:rFonts w:asciiTheme="majorHAnsi" w:hAnsiTheme="majorHAnsi" w:cstheme="majorHAnsi"/>
          <w:sz w:val="24"/>
          <w:szCs w:val="24"/>
        </w:rPr>
        <w:t xml:space="preserve">Solid Waste </w:t>
      </w:r>
      <w:r w:rsidR="004F30D6">
        <w:rPr>
          <w:rFonts w:asciiTheme="majorHAnsi" w:hAnsiTheme="majorHAnsi" w:cstheme="majorHAnsi"/>
          <w:sz w:val="24"/>
          <w:szCs w:val="24"/>
        </w:rPr>
        <w:tab/>
      </w:r>
      <w:r w:rsidR="004F30D6">
        <w:rPr>
          <w:rFonts w:asciiTheme="majorHAnsi" w:hAnsiTheme="majorHAnsi" w:cstheme="majorHAnsi"/>
          <w:sz w:val="24"/>
          <w:szCs w:val="24"/>
        </w:rPr>
        <w:tab/>
      </w:r>
      <w:r w:rsidR="004F30D6">
        <w:rPr>
          <w:rFonts w:asciiTheme="majorHAnsi" w:hAnsiTheme="majorHAnsi" w:cstheme="majorHAnsi"/>
          <w:sz w:val="24"/>
          <w:szCs w:val="24"/>
        </w:rPr>
        <w:tab/>
      </w:r>
      <w:r w:rsidRPr="001E13BF">
        <w:rPr>
          <w:rFonts w:asciiTheme="majorHAnsi" w:hAnsiTheme="majorHAnsi" w:cstheme="majorHAnsi"/>
          <w:sz w:val="24"/>
          <w:szCs w:val="24"/>
        </w:rPr>
        <w:t>Authority</w:t>
      </w:r>
    </w:p>
    <w:p w14:paraId="36A77446" w14:textId="66EB3201" w:rsidR="0001620C" w:rsidRDefault="007D2433" w:rsidP="0001620C">
      <w:pPr>
        <w:ind w:left="1152" w:hanging="1152"/>
        <w:jc w:val="both"/>
        <w:rPr>
          <w:rFonts w:asciiTheme="majorHAnsi" w:hAnsiTheme="majorHAnsi" w:cstheme="majorHAnsi"/>
          <w:sz w:val="24"/>
          <w:szCs w:val="24"/>
        </w:rPr>
      </w:pPr>
      <w:bookmarkStart w:id="1" w:name="_Hlk216258872"/>
      <w:r>
        <w:rPr>
          <w:rFonts w:asciiTheme="majorHAnsi" w:hAnsiTheme="majorHAnsi" w:cstheme="majorHAnsi"/>
          <w:sz w:val="24"/>
          <w:szCs w:val="24"/>
        </w:rPr>
        <w:t>3:15</w:t>
      </w:r>
      <w:r w:rsidR="00CC3B39" w:rsidRPr="00F40823">
        <w:rPr>
          <w:rFonts w:asciiTheme="majorHAnsi" w:hAnsiTheme="majorHAnsi" w:cstheme="majorHAnsi"/>
          <w:sz w:val="24"/>
          <w:szCs w:val="24"/>
        </w:rPr>
        <w:t xml:space="preserve"> p.m.</w:t>
      </w:r>
      <w:r w:rsidR="00CC3B39" w:rsidRPr="00F40823">
        <w:rPr>
          <w:rFonts w:asciiTheme="majorHAnsi" w:hAnsiTheme="majorHAnsi" w:cstheme="majorHAnsi"/>
          <w:sz w:val="24"/>
          <w:szCs w:val="24"/>
        </w:rPr>
        <w:tab/>
        <w:t xml:space="preserve">Discussion and/or Action – </w:t>
      </w:r>
      <w:bookmarkStart w:id="2" w:name="_Hlk200612567"/>
      <w:bookmarkStart w:id="3" w:name="_Hlk143526845"/>
      <w:r>
        <w:rPr>
          <w:rFonts w:asciiTheme="majorHAnsi" w:hAnsiTheme="majorHAnsi" w:cstheme="majorHAnsi"/>
          <w:sz w:val="24"/>
          <w:szCs w:val="24"/>
        </w:rPr>
        <w:t>Opening and awarding of bid for a Sub-Compact Utility Tractor</w:t>
      </w:r>
    </w:p>
    <w:bookmarkEnd w:id="1"/>
    <w:bookmarkEnd w:id="2"/>
    <w:bookmarkEnd w:id="3"/>
    <w:p w14:paraId="20E2CFBB" w14:textId="77777777" w:rsidR="007D2433" w:rsidRDefault="007D2433" w:rsidP="00CC3B39">
      <w:pPr>
        <w:jc w:val="both"/>
        <w:rPr>
          <w:rFonts w:asciiTheme="majorHAnsi" w:hAnsiTheme="majorHAnsi" w:cstheme="majorHAnsi"/>
          <w:b/>
          <w:bCs/>
          <w:sz w:val="24"/>
          <w:szCs w:val="24"/>
        </w:rPr>
      </w:pPr>
    </w:p>
    <w:p w14:paraId="053D4D85" w14:textId="77DE2949" w:rsidR="00CC3B39" w:rsidRPr="00F40823" w:rsidRDefault="00CC3B39" w:rsidP="00CC3B39">
      <w:pPr>
        <w:jc w:val="both"/>
        <w:rPr>
          <w:rFonts w:asciiTheme="majorHAnsi" w:hAnsiTheme="majorHAnsi" w:cstheme="majorHAnsi"/>
          <w:b/>
          <w:bCs/>
          <w:sz w:val="24"/>
          <w:szCs w:val="24"/>
        </w:rPr>
      </w:pPr>
      <w:r w:rsidRPr="00F40823">
        <w:rPr>
          <w:rFonts w:asciiTheme="majorHAnsi" w:hAnsiTheme="majorHAnsi" w:cstheme="majorHAnsi"/>
          <w:b/>
          <w:bCs/>
          <w:sz w:val="24"/>
          <w:szCs w:val="24"/>
        </w:rPr>
        <w:t>Other Agenda Items</w:t>
      </w:r>
    </w:p>
    <w:p w14:paraId="1BD3AD87" w14:textId="6339B129" w:rsidR="00CC3B39" w:rsidRPr="00F40823" w:rsidRDefault="00CC3B39" w:rsidP="00CC3B39">
      <w:pPr>
        <w:jc w:val="both"/>
        <w:rPr>
          <w:rFonts w:asciiTheme="majorHAnsi" w:hAnsiTheme="majorHAnsi" w:cstheme="majorHAnsi"/>
          <w:sz w:val="22"/>
          <w:szCs w:val="22"/>
        </w:rPr>
      </w:pPr>
      <w:r w:rsidRPr="00F40823">
        <w:rPr>
          <w:rFonts w:asciiTheme="majorHAnsi" w:hAnsiTheme="majorHAnsi" w:cstheme="majorHAnsi"/>
          <w:sz w:val="22"/>
          <w:szCs w:val="22"/>
        </w:rPr>
        <w:t xml:space="preserve">(The following agenda items will be discussed during the meeting but have not been </w:t>
      </w:r>
      <w:r w:rsidR="00A6457E" w:rsidRPr="00F40823">
        <w:rPr>
          <w:rFonts w:asciiTheme="majorHAnsi" w:hAnsiTheme="majorHAnsi" w:cstheme="majorHAnsi"/>
          <w:sz w:val="22"/>
          <w:szCs w:val="22"/>
        </w:rPr>
        <w:t>allotted for</w:t>
      </w:r>
      <w:r w:rsidRPr="00F40823">
        <w:rPr>
          <w:rFonts w:asciiTheme="majorHAnsi" w:hAnsiTheme="majorHAnsi" w:cstheme="majorHAnsi"/>
          <w:sz w:val="22"/>
          <w:szCs w:val="22"/>
        </w:rPr>
        <w:t xml:space="preserve"> a time) </w:t>
      </w:r>
    </w:p>
    <w:p w14:paraId="22B4CF17" w14:textId="77777777" w:rsidR="00CC3B39" w:rsidRPr="00F40823" w:rsidRDefault="00CC3B39" w:rsidP="00CC3B39">
      <w:pPr>
        <w:jc w:val="both"/>
        <w:rPr>
          <w:rFonts w:asciiTheme="majorHAnsi" w:hAnsiTheme="majorHAnsi" w:cstheme="majorHAnsi"/>
          <w:sz w:val="24"/>
          <w:szCs w:val="24"/>
        </w:rPr>
      </w:pPr>
    </w:p>
    <w:p w14:paraId="773D781F" w14:textId="77777777" w:rsidR="007D2433" w:rsidRDefault="007D2433" w:rsidP="00B2554C">
      <w:pPr>
        <w:pStyle w:val="ListParagraph"/>
        <w:numPr>
          <w:ilvl w:val="0"/>
          <w:numId w:val="16"/>
        </w:numPr>
        <w:rPr>
          <w:rFonts w:asciiTheme="majorHAnsi" w:hAnsiTheme="majorHAnsi" w:cstheme="majorHAnsi"/>
          <w:sz w:val="24"/>
          <w:szCs w:val="24"/>
        </w:rPr>
      </w:pPr>
      <w:r w:rsidRPr="00F40823">
        <w:rPr>
          <w:rFonts w:asciiTheme="majorHAnsi" w:hAnsiTheme="majorHAnsi" w:cstheme="majorHAnsi"/>
          <w:sz w:val="24"/>
          <w:szCs w:val="24"/>
        </w:rPr>
        <w:t xml:space="preserve">Discussion and/or Action – </w:t>
      </w:r>
      <w:r>
        <w:rPr>
          <w:rFonts w:asciiTheme="majorHAnsi" w:hAnsiTheme="majorHAnsi" w:cstheme="majorHAnsi"/>
          <w:sz w:val="24"/>
          <w:szCs w:val="24"/>
        </w:rPr>
        <w:t>Approval of part-time employee for Pocahontas County Animal Shelter</w:t>
      </w:r>
    </w:p>
    <w:p w14:paraId="1C45E6E4" w14:textId="61167847" w:rsidR="001E13BF" w:rsidRDefault="001E13BF" w:rsidP="00B2554C">
      <w:pPr>
        <w:pStyle w:val="ListParagraph"/>
        <w:numPr>
          <w:ilvl w:val="0"/>
          <w:numId w:val="16"/>
        </w:numPr>
        <w:rPr>
          <w:rFonts w:asciiTheme="majorHAnsi" w:hAnsiTheme="majorHAnsi" w:cstheme="majorHAnsi"/>
          <w:sz w:val="24"/>
          <w:szCs w:val="24"/>
        </w:rPr>
      </w:pPr>
      <w:r w:rsidRPr="00F40823">
        <w:rPr>
          <w:rFonts w:asciiTheme="majorHAnsi" w:hAnsiTheme="majorHAnsi" w:cstheme="majorHAnsi"/>
          <w:sz w:val="24"/>
          <w:szCs w:val="24"/>
        </w:rPr>
        <w:t>Discussion and/or Action –</w:t>
      </w:r>
      <w:r>
        <w:rPr>
          <w:rFonts w:asciiTheme="majorHAnsi" w:hAnsiTheme="majorHAnsi" w:cstheme="majorHAnsi"/>
          <w:sz w:val="24"/>
          <w:szCs w:val="24"/>
        </w:rPr>
        <w:t xml:space="preserve"> Board Appointments:</w:t>
      </w:r>
    </w:p>
    <w:p w14:paraId="1740A9A3" w14:textId="5961ECA6" w:rsidR="001E13BF" w:rsidRDefault="001E13BF" w:rsidP="001E13BF">
      <w:pPr>
        <w:pStyle w:val="ListParagraph"/>
        <w:jc w:val="both"/>
        <w:rPr>
          <w:rFonts w:asciiTheme="majorHAnsi" w:hAnsiTheme="majorHAnsi" w:cstheme="majorHAnsi"/>
          <w:b/>
          <w:bCs/>
          <w:sz w:val="24"/>
          <w:szCs w:val="24"/>
        </w:rPr>
      </w:pPr>
      <w:r w:rsidRPr="001E13BF">
        <w:rPr>
          <w:rFonts w:asciiTheme="majorHAnsi" w:hAnsiTheme="majorHAnsi" w:cstheme="majorHAnsi"/>
          <w:b/>
          <w:bCs/>
          <w:sz w:val="24"/>
          <w:szCs w:val="24"/>
        </w:rPr>
        <w:t>Pocahontas County</w:t>
      </w:r>
      <w:r>
        <w:rPr>
          <w:rFonts w:asciiTheme="majorHAnsi" w:hAnsiTheme="majorHAnsi" w:cstheme="majorHAnsi"/>
          <w:b/>
          <w:bCs/>
          <w:sz w:val="24"/>
          <w:szCs w:val="24"/>
        </w:rPr>
        <w:t xml:space="preserve"> </w:t>
      </w:r>
      <w:r w:rsidRPr="001E13BF">
        <w:rPr>
          <w:rFonts w:asciiTheme="majorHAnsi" w:hAnsiTheme="majorHAnsi" w:cstheme="majorHAnsi"/>
          <w:b/>
          <w:bCs/>
          <w:sz w:val="24"/>
          <w:szCs w:val="24"/>
        </w:rPr>
        <w:t>Solid Waste Authority</w:t>
      </w:r>
    </w:p>
    <w:p w14:paraId="4D1DC3FB" w14:textId="2608F3B8" w:rsidR="001E13BF" w:rsidRDefault="001E13BF" w:rsidP="001E13BF">
      <w:pPr>
        <w:pStyle w:val="ListParagraph"/>
        <w:jc w:val="both"/>
        <w:rPr>
          <w:rFonts w:asciiTheme="majorHAnsi" w:hAnsiTheme="majorHAnsi" w:cstheme="majorHAnsi"/>
          <w:sz w:val="24"/>
          <w:szCs w:val="24"/>
        </w:rPr>
      </w:pPr>
      <w:r w:rsidRPr="001E13BF">
        <w:rPr>
          <w:rFonts w:asciiTheme="majorHAnsi" w:hAnsiTheme="majorHAnsi" w:cstheme="majorHAnsi"/>
          <w:b/>
          <w:bCs/>
          <w:sz w:val="24"/>
          <w:szCs w:val="24"/>
        </w:rPr>
        <w:t>Pocahontas County</w:t>
      </w:r>
      <w:r w:rsidR="004F30D6">
        <w:rPr>
          <w:rFonts w:asciiTheme="majorHAnsi" w:hAnsiTheme="majorHAnsi" w:cstheme="majorHAnsi"/>
          <w:b/>
          <w:bCs/>
          <w:sz w:val="24"/>
          <w:szCs w:val="24"/>
        </w:rPr>
        <w:t xml:space="preserve"> Dramas, Fairs and Festivals:</w:t>
      </w:r>
      <w:r w:rsidRPr="001E13BF">
        <w:rPr>
          <w:rFonts w:asciiTheme="majorHAnsi" w:hAnsiTheme="majorHAnsi" w:cstheme="majorHAnsi"/>
          <w:sz w:val="24"/>
          <w:szCs w:val="24"/>
        </w:rPr>
        <w:t xml:space="preserve"> Linda Adams, Kristen Beverage and Allie Callison; three-year terms expiring 06/30/2029</w:t>
      </w:r>
    </w:p>
    <w:p w14:paraId="3CAB4500" w14:textId="7704C601" w:rsidR="004F30D6" w:rsidRPr="004F30D6" w:rsidRDefault="004F30D6" w:rsidP="001E13BF">
      <w:pPr>
        <w:pStyle w:val="ListParagraph"/>
        <w:jc w:val="both"/>
        <w:rPr>
          <w:rFonts w:asciiTheme="majorHAnsi" w:hAnsiTheme="majorHAnsi" w:cstheme="majorHAnsi"/>
          <w:sz w:val="24"/>
          <w:szCs w:val="24"/>
        </w:rPr>
      </w:pPr>
      <w:r>
        <w:rPr>
          <w:rFonts w:asciiTheme="majorHAnsi" w:hAnsiTheme="majorHAnsi" w:cstheme="majorHAnsi"/>
          <w:b/>
          <w:bCs/>
          <w:sz w:val="24"/>
          <w:szCs w:val="24"/>
        </w:rPr>
        <w:t>Pocahontas County Building Commission:</w:t>
      </w:r>
      <w:r>
        <w:rPr>
          <w:rFonts w:asciiTheme="majorHAnsi" w:hAnsiTheme="majorHAnsi" w:cstheme="majorHAnsi"/>
          <w:sz w:val="24"/>
          <w:szCs w:val="24"/>
        </w:rPr>
        <w:t xml:space="preserve">  Correction to Randy Sharp’s appointment on June 16, 2026 from a three-year term to a five-year term expiring on June 30, 2031</w:t>
      </w:r>
    </w:p>
    <w:p w14:paraId="18A0863C" w14:textId="7245A9B2" w:rsidR="005F5350" w:rsidRDefault="005F5350" w:rsidP="00166B1E">
      <w:pPr>
        <w:numPr>
          <w:ilvl w:val="0"/>
          <w:numId w:val="16"/>
        </w:numPr>
        <w:jc w:val="both"/>
        <w:rPr>
          <w:rFonts w:asciiTheme="majorHAnsi" w:hAnsiTheme="majorHAnsi" w:cstheme="majorHAnsi"/>
          <w:sz w:val="24"/>
          <w:szCs w:val="24"/>
        </w:rPr>
      </w:pPr>
      <w:r w:rsidRPr="005F5350">
        <w:rPr>
          <w:rFonts w:asciiTheme="majorHAnsi" w:hAnsiTheme="majorHAnsi" w:cstheme="majorHAnsi"/>
          <w:sz w:val="24"/>
          <w:szCs w:val="24"/>
        </w:rPr>
        <w:t>Discussion and/or Action –Designation of County Depositories 202</w:t>
      </w:r>
      <w:r>
        <w:rPr>
          <w:rFonts w:asciiTheme="majorHAnsi" w:hAnsiTheme="majorHAnsi" w:cstheme="majorHAnsi"/>
          <w:sz w:val="24"/>
          <w:szCs w:val="24"/>
        </w:rPr>
        <w:t>6</w:t>
      </w:r>
      <w:r w:rsidRPr="005F5350">
        <w:rPr>
          <w:rFonts w:asciiTheme="majorHAnsi" w:hAnsiTheme="majorHAnsi" w:cstheme="majorHAnsi"/>
          <w:sz w:val="24"/>
          <w:szCs w:val="24"/>
        </w:rPr>
        <w:t>-202</w:t>
      </w:r>
      <w:r>
        <w:rPr>
          <w:rFonts w:asciiTheme="majorHAnsi" w:hAnsiTheme="majorHAnsi" w:cstheme="majorHAnsi"/>
          <w:sz w:val="24"/>
          <w:szCs w:val="24"/>
        </w:rPr>
        <w:t>7</w:t>
      </w:r>
      <w:r w:rsidRPr="005F5350">
        <w:rPr>
          <w:rFonts w:asciiTheme="majorHAnsi" w:hAnsiTheme="majorHAnsi" w:cstheme="majorHAnsi"/>
          <w:sz w:val="24"/>
          <w:szCs w:val="24"/>
        </w:rPr>
        <w:t xml:space="preserve">.  (West Virginia Code 7-6-1). </w:t>
      </w:r>
    </w:p>
    <w:p w14:paraId="2D0A94A5" w14:textId="07A244FE" w:rsidR="00034C71" w:rsidRDefault="00CC3B39" w:rsidP="00B2554C">
      <w:pPr>
        <w:pStyle w:val="ListParagraph"/>
        <w:numPr>
          <w:ilvl w:val="0"/>
          <w:numId w:val="16"/>
        </w:numPr>
        <w:rPr>
          <w:rFonts w:asciiTheme="majorHAnsi" w:hAnsiTheme="majorHAnsi" w:cstheme="majorHAnsi"/>
          <w:sz w:val="24"/>
          <w:szCs w:val="24"/>
        </w:rPr>
      </w:pPr>
      <w:r w:rsidRPr="00EF7DAB">
        <w:rPr>
          <w:rFonts w:asciiTheme="majorHAnsi" w:hAnsiTheme="majorHAnsi" w:cstheme="majorHAnsi"/>
          <w:sz w:val="24"/>
          <w:szCs w:val="24"/>
        </w:rPr>
        <w:t>Approve Invoices</w:t>
      </w:r>
    </w:p>
    <w:p w14:paraId="3FDD82FF" w14:textId="77777777" w:rsidR="00807C80" w:rsidRDefault="00807C80" w:rsidP="00807C80">
      <w:pPr>
        <w:rPr>
          <w:rFonts w:asciiTheme="majorHAnsi" w:hAnsiTheme="majorHAnsi" w:cstheme="majorHAnsi"/>
          <w:sz w:val="24"/>
          <w:szCs w:val="24"/>
        </w:rPr>
      </w:pPr>
    </w:p>
    <w:p w14:paraId="7C3D9B20" w14:textId="77777777" w:rsidR="00807C80" w:rsidRDefault="00807C80" w:rsidP="00807C80">
      <w:pPr>
        <w:rPr>
          <w:rFonts w:asciiTheme="majorHAnsi" w:hAnsiTheme="majorHAnsi" w:cstheme="majorHAnsi"/>
          <w:sz w:val="24"/>
          <w:szCs w:val="24"/>
        </w:rPr>
      </w:pPr>
    </w:p>
    <w:p w14:paraId="4FF6E799" w14:textId="77777777" w:rsidR="00900E65" w:rsidRDefault="00900E65" w:rsidP="00807C80">
      <w:pPr>
        <w:rPr>
          <w:rFonts w:asciiTheme="majorHAnsi" w:hAnsiTheme="majorHAnsi" w:cstheme="majorHAnsi"/>
          <w:sz w:val="24"/>
          <w:szCs w:val="24"/>
        </w:rPr>
      </w:pPr>
    </w:p>
    <w:p w14:paraId="330F33C2" w14:textId="77777777" w:rsidR="00900E65" w:rsidRDefault="00900E65" w:rsidP="00807C80">
      <w:pPr>
        <w:rPr>
          <w:rFonts w:asciiTheme="majorHAnsi" w:hAnsiTheme="majorHAnsi" w:cstheme="majorHAnsi"/>
          <w:sz w:val="24"/>
          <w:szCs w:val="24"/>
        </w:rPr>
      </w:pPr>
    </w:p>
    <w:p w14:paraId="55B9386D" w14:textId="16320F26" w:rsidR="00807C80" w:rsidRPr="00807C80" w:rsidRDefault="00807C80" w:rsidP="00807C80">
      <w:pPr>
        <w:rPr>
          <w:rFonts w:cs="Times New Roman"/>
          <w:sz w:val="24"/>
          <w:szCs w:val="24"/>
        </w:rPr>
      </w:pPr>
      <w:r w:rsidRPr="00807C80">
        <w:rPr>
          <w:rFonts w:cs="Times New Roman"/>
          <w:b/>
          <w:bCs/>
          <w:sz w:val="24"/>
          <w:szCs w:val="24"/>
        </w:rPr>
        <w:t xml:space="preserve">At a Special Session </w:t>
      </w:r>
      <w:r w:rsidRPr="00807C80">
        <w:rPr>
          <w:rFonts w:cs="Times New Roman"/>
          <w:sz w:val="24"/>
          <w:szCs w:val="24"/>
        </w:rPr>
        <w:t xml:space="preserve">of the Pocahontas County Commission held at the Courthouse situate in Marlinton, West Virginia, on </w:t>
      </w:r>
      <w:r>
        <w:rPr>
          <w:rFonts w:cs="Times New Roman"/>
          <w:sz w:val="24"/>
          <w:szCs w:val="24"/>
        </w:rPr>
        <w:t>Tuesday</w:t>
      </w:r>
      <w:r w:rsidRPr="00807C80">
        <w:rPr>
          <w:rFonts w:cs="Times New Roman"/>
          <w:sz w:val="24"/>
          <w:szCs w:val="24"/>
        </w:rPr>
        <w:t xml:space="preserve">, the </w:t>
      </w:r>
      <w:r>
        <w:rPr>
          <w:rFonts w:cs="Times New Roman"/>
          <w:sz w:val="24"/>
          <w:szCs w:val="24"/>
        </w:rPr>
        <w:t>30th</w:t>
      </w:r>
      <w:r w:rsidRPr="00807C80">
        <w:rPr>
          <w:rFonts w:cs="Times New Roman"/>
          <w:sz w:val="24"/>
          <w:szCs w:val="24"/>
        </w:rPr>
        <w:t xml:space="preserve"> day of June</w:t>
      </w:r>
      <w:r>
        <w:rPr>
          <w:rFonts w:cs="Times New Roman"/>
          <w:sz w:val="24"/>
          <w:szCs w:val="24"/>
        </w:rPr>
        <w:t>, 2026</w:t>
      </w:r>
      <w:r w:rsidRPr="00807C80">
        <w:rPr>
          <w:rFonts w:cs="Times New Roman"/>
          <w:sz w:val="24"/>
          <w:szCs w:val="24"/>
        </w:rPr>
        <w:t>.</w:t>
      </w:r>
    </w:p>
    <w:p w14:paraId="3DB68989" w14:textId="77777777" w:rsidR="00807C80" w:rsidRPr="00807C80" w:rsidRDefault="00807C80" w:rsidP="00807C80">
      <w:pPr>
        <w:rPr>
          <w:rFonts w:cs="Times New Roman"/>
          <w:sz w:val="24"/>
          <w:szCs w:val="24"/>
        </w:rPr>
      </w:pPr>
    </w:p>
    <w:p w14:paraId="1EC721BE" w14:textId="10C679F9" w:rsidR="00807C80" w:rsidRPr="00807C80" w:rsidRDefault="00807C80" w:rsidP="00807C80">
      <w:pPr>
        <w:rPr>
          <w:rFonts w:cs="Times New Roman"/>
          <w:sz w:val="24"/>
          <w:szCs w:val="24"/>
        </w:rPr>
      </w:pPr>
      <w:r w:rsidRPr="00807C80">
        <w:rPr>
          <w:rFonts w:cs="Times New Roman"/>
          <w:sz w:val="24"/>
          <w:szCs w:val="24"/>
        </w:rPr>
        <w:tab/>
      </w:r>
      <w:r w:rsidRPr="00807C80">
        <w:rPr>
          <w:rFonts w:cs="Times New Roman"/>
          <w:b/>
          <w:bCs/>
          <w:sz w:val="24"/>
          <w:szCs w:val="24"/>
        </w:rPr>
        <w:t>PRESENT:</w:t>
      </w:r>
      <w:r w:rsidRPr="00807C80">
        <w:rPr>
          <w:rFonts w:cs="Times New Roman"/>
          <w:b/>
          <w:bCs/>
          <w:sz w:val="24"/>
          <w:szCs w:val="24"/>
        </w:rPr>
        <w:tab/>
      </w:r>
      <w:r w:rsidRPr="00807C80">
        <w:rPr>
          <w:rFonts w:cs="Times New Roman"/>
          <w:sz w:val="24"/>
          <w:szCs w:val="24"/>
        </w:rPr>
        <w:t>John Rebinski, President</w:t>
      </w:r>
    </w:p>
    <w:p w14:paraId="586628C0" w14:textId="77777777" w:rsidR="00807C80" w:rsidRPr="00807C80" w:rsidRDefault="00807C80" w:rsidP="00807C80">
      <w:pPr>
        <w:rPr>
          <w:rFonts w:cs="Times New Roman"/>
          <w:sz w:val="24"/>
          <w:szCs w:val="24"/>
        </w:rPr>
      </w:pPr>
      <w:r w:rsidRPr="00807C80">
        <w:rPr>
          <w:rFonts w:cs="Times New Roman"/>
          <w:b/>
          <w:bCs/>
          <w:sz w:val="24"/>
          <w:szCs w:val="24"/>
        </w:rPr>
        <w:tab/>
      </w:r>
      <w:r w:rsidRPr="00807C80">
        <w:rPr>
          <w:rFonts w:cs="Times New Roman"/>
          <w:b/>
          <w:bCs/>
          <w:sz w:val="24"/>
          <w:szCs w:val="24"/>
        </w:rPr>
        <w:tab/>
      </w:r>
      <w:r w:rsidRPr="00807C80">
        <w:rPr>
          <w:rFonts w:cs="Times New Roman"/>
          <w:sz w:val="24"/>
          <w:szCs w:val="24"/>
        </w:rPr>
        <w:tab/>
      </w:r>
      <w:r w:rsidRPr="00807C80">
        <w:rPr>
          <w:rFonts w:cs="Times New Roman"/>
          <w:sz w:val="24"/>
          <w:szCs w:val="24"/>
        </w:rPr>
        <w:tab/>
        <w:t xml:space="preserve">Jamie Walker, Commissioner </w:t>
      </w:r>
    </w:p>
    <w:p w14:paraId="62362677" w14:textId="77777777" w:rsidR="00807C80" w:rsidRDefault="00807C80" w:rsidP="00807C80">
      <w:pPr>
        <w:rPr>
          <w:rFonts w:cs="Times New Roman"/>
          <w:sz w:val="24"/>
          <w:szCs w:val="24"/>
        </w:rPr>
      </w:pPr>
      <w:r w:rsidRPr="00807C80">
        <w:rPr>
          <w:rFonts w:cs="Times New Roman"/>
          <w:sz w:val="24"/>
          <w:szCs w:val="24"/>
        </w:rPr>
        <w:tab/>
      </w:r>
      <w:r w:rsidRPr="00807C80">
        <w:rPr>
          <w:rFonts w:cs="Times New Roman"/>
          <w:sz w:val="24"/>
          <w:szCs w:val="24"/>
        </w:rPr>
        <w:tab/>
      </w:r>
      <w:r w:rsidRPr="00807C80">
        <w:rPr>
          <w:rFonts w:cs="Times New Roman"/>
          <w:sz w:val="24"/>
          <w:szCs w:val="24"/>
        </w:rPr>
        <w:tab/>
      </w:r>
      <w:r w:rsidRPr="00807C80">
        <w:rPr>
          <w:rFonts w:cs="Times New Roman"/>
          <w:sz w:val="24"/>
          <w:szCs w:val="24"/>
        </w:rPr>
        <w:tab/>
        <w:t>Thane Ryder, Commissioner</w:t>
      </w:r>
    </w:p>
    <w:p w14:paraId="4612FEBF" w14:textId="77777777" w:rsidR="00807C80" w:rsidRDefault="00807C80" w:rsidP="00807C80">
      <w:pPr>
        <w:rPr>
          <w:rFonts w:cs="Times New Roman"/>
          <w:sz w:val="24"/>
          <w:szCs w:val="24"/>
        </w:rPr>
      </w:pPr>
    </w:p>
    <w:p w14:paraId="7868DCF7" w14:textId="0DA25C37" w:rsidR="00807C80" w:rsidRPr="00807C80" w:rsidRDefault="00807C80" w:rsidP="00807C80">
      <w:pPr>
        <w:jc w:val="both"/>
        <w:rPr>
          <w:rFonts w:cs="Times New Roman"/>
          <w:sz w:val="22"/>
          <w:szCs w:val="22"/>
        </w:rPr>
      </w:pPr>
      <w:r>
        <w:rPr>
          <w:rFonts w:cs="Times New Roman"/>
        </w:rPr>
        <w:tab/>
      </w:r>
      <w:r w:rsidRPr="00807C80">
        <w:rPr>
          <w:rFonts w:cs="Times New Roman"/>
          <w:sz w:val="22"/>
          <w:szCs w:val="22"/>
        </w:rPr>
        <w:t>Prior to the beginning of today’s session, the Commission invited all individuals in attendance to stand and recite the Pledge of Allegiance.</w:t>
      </w:r>
    </w:p>
    <w:p w14:paraId="741CE912" w14:textId="77777777" w:rsidR="00807C80" w:rsidRPr="00807C80" w:rsidRDefault="00807C80" w:rsidP="00807C80">
      <w:pPr>
        <w:rPr>
          <w:rFonts w:cs="Times New Roman"/>
          <w:sz w:val="24"/>
          <w:szCs w:val="24"/>
        </w:rPr>
      </w:pPr>
    </w:p>
    <w:p w14:paraId="14264683" w14:textId="77777777" w:rsidR="00807C80" w:rsidRPr="00807C80" w:rsidRDefault="00807C80" w:rsidP="00807C80">
      <w:pPr>
        <w:rPr>
          <w:rFonts w:cs="Times New Roman"/>
          <w:b/>
          <w:bCs/>
          <w:sz w:val="24"/>
          <w:szCs w:val="24"/>
        </w:rPr>
      </w:pPr>
    </w:p>
    <w:p w14:paraId="7174FC26" w14:textId="44985B28" w:rsidR="00807C80" w:rsidRPr="00807C80" w:rsidRDefault="00807C80" w:rsidP="00807C80">
      <w:pPr>
        <w:jc w:val="both"/>
        <w:rPr>
          <w:rFonts w:cs="Times New Roman"/>
          <w:b/>
          <w:bCs/>
          <w:sz w:val="24"/>
          <w:szCs w:val="24"/>
        </w:rPr>
      </w:pPr>
      <w:r w:rsidRPr="00807C80">
        <w:rPr>
          <w:rFonts w:cs="Times New Roman"/>
          <w:b/>
          <w:bCs/>
          <w:sz w:val="24"/>
          <w:szCs w:val="24"/>
        </w:rPr>
        <w:t>IN RE:</w:t>
      </w:r>
      <w:r w:rsidRPr="00807C80">
        <w:rPr>
          <w:rFonts w:cs="Times New Roman"/>
          <w:b/>
          <w:bCs/>
          <w:sz w:val="24"/>
          <w:szCs w:val="24"/>
        </w:rPr>
        <w:tab/>
        <w:t xml:space="preserve">INTERVIEWS FOR PART-TIME EMPLOYEE AT POCAHONTAS COUNTY </w:t>
      </w:r>
      <w:r>
        <w:rPr>
          <w:rFonts w:cs="Times New Roman"/>
          <w:b/>
          <w:bCs/>
          <w:sz w:val="24"/>
          <w:szCs w:val="24"/>
        </w:rPr>
        <w:tab/>
      </w:r>
      <w:r>
        <w:rPr>
          <w:rFonts w:cs="Times New Roman"/>
          <w:b/>
          <w:bCs/>
          <w:sz w:val="24"/>
          <w:szCs w:val="24"/>
        </w:rPr>
        <w:tab/>
      </w:r>
      <w:r w:rsidRPr="00807C80">
        <w:rPr>
          <w:rFonts w:cs="Times New Roman"/>
          <w:b/>
          <w:bCs/>
          <w:sz w:val="24"/>
          <w:szCs w:val="24"/>
        </w:rPr>
        <w:t>ANIMAL SHELTER</w:t>
      </w:r>
    </w:p>
    <w:p w14:paraId="29A058B9" w14:textId="77777777" w:rsidR="00807C80" w:rsidRPr="00807C80" w:rsidRDefault="00807C80" w:rsidP="00807C80">
      <w:pPr>
        <w:jc w:val="both"/>
        <w:rPr>
          <w:rFonts w:cs="Times New Roman"/>
          <w:b/>
          <w:bCs/>
          <w:sz w:val="24"/>
          <w:szCs w:val="24"/>
        </w:rPr>
      </w:pPr>
    </w:p>
    <w:p w14:paraId="577E0A44" w14:textId="07257725" w:rsidR="00807C80" w:rsidRDefault="00807C80" w:rsidP="00807C80">
      <w:pPr>
        <w:jc w:val="both"/>
        <w:rPr>
          <w:rFonts w:cs="Times New Roman"/>
          <w:sz w:val="24"/>
          <w:szCs w:val="24"/>
        </w:rPr>
      </w:pPr>
      <w:r w:rsidRPr="00807C80">
        <w:rPr>
          <w:rFonts w:cs="Times New Roman"/>
          <w:b/>
          <w:bCs/>
          <w:sz w:val="24"/>
          <w:szCs w:val="24"/>
        </w:rPr>
        <w:tab/>
      </w:r>
      <w:r w:rsidRPr="00807C80">
        <w:rPr>
          <w:rFonts w:cs="Times New Roman"/>
          <w:sz w:val="24"/>
          <w:szCs w:val="24"/>
        </w:rPr>
        <w:t>A m</w:t>
      </w:r>
      <w:r>
        <w:rPr>
          <w:rFonts w:cs="Times New Roman"/>
          <w:sz w:val="24"/>
          <w:szCs w:val="24"/>
        </w:rPr>
        <w:t>otion was made by Commissioner Walker to enter into executive session to conduct interviews for a part-time employee at the Pocahontas County Animal Shelter per WV Open Meetings Act Exception 2A and noting no objections, motion carried.</w:t>
      </w:r>
      <w:r w:rsidRPr="00807C80">
        <w:rPr>
          <w:rFonts w:cs="Times New Roman"/>
          <w:sz w:val="24"/>
          <w:szCs w:val="24"/>
        </w:rPr>
        <w:t xml:space="preserve"> </w:t>
      </w:r>
    </w:p>
    <w:p w14:paraId="135BCDE0" w14:textId="77777777" w:rsidR="00807C80" w:rsidRDefault="00807C80" w:rsidP="00807C80">
      <w:pPr>
        <w:jc w:val="both"/>
        <w:rPr>
          <w:rFonts w:cs="Times New Roman"/>
          <w:sz w:val="24"/>
          <w:szCs w:val="24"/>
        </w:rPr>
      </w:pPr>
    </w:p>
    <w:p w14:paraId="5883B4FE" w14:textId="1196AACD" w:rsidR="00907140" w:rsidRDefault="00807C80" w:rsidP="00807C80">
      <w:pPr>
        <w:jc w:val="both"/>
        <w:rPr>
          <w:rFonts w:cs="Times New Roman"/>
          <w:sz w:val="24"/>
          <w:szCs w:val="24"/>
        </w:rPr>
      </w:pPr>
      <w:r>
        <w:rPr>
          <w:rFonts w:cs="Times New Roman"/>
          <w:sz w:val="24"/>
          <w:szCs w:val="24"/>
        </w:rPr>
        <w:tab/>
      </w:r>
      <w:r w:rsidR="00907140">
        <w:rPr>
          <w:rFonts w:cs="Times New Roman"/>
          <w:sz w:val="24"/>
          <w:szCs w:val="24"/>
        </w:rPr>
        <w:t>A motion was made by Commissioner Walker to end the executive session and noting no objections, motion carried.</w:t>
      </w:r>
    </w:p>
    <w:p w14:paraId="576EE4C2" w14:textId="77777777" w:rsidR="00907140" w:rsidRDefault="00907140" w:rsidP="00807C80">
      <w:pPr>
        <w:jc w:val="both"/>
        <w:rPr>
          <w:rFonts w:cs="Times New Roman"/>
          <w:sz w:val="24"/>
          <w:szCs w:val="24"/>
        </w:rPr>
      </w:pPr>
    </w:p>
    <w:p w14:paraId="5527D96C" w14:textId="7817D682" w:rsidR="00907140" w:rsidRDefault="00907140" w:rsidP="00807C80">
      <w:pPr>
        <w:jc w:val="both"/>
        <w:rPr>
          <w:rFonts w:cs="Times New Roman"/>
          <w:sz w:val="24"/>
          <w:szCs w:val="24"/>
        </w:rPr>
      </w:pPr>
      <w:r>
        <w:rPr>
          <w:rFonts w:cs="Times New Roman"/>
          <w:sz w:val="24"/>
          <w:szCs w:val="24"/>
        </w:rPr>
        <w:lastRenderedPageBreak/>
        <w:tab/>
      </w:r>
    </w:p>
    <w:p w14:paraId="195CBC34" w14:textId="11F35909" w:rsidR="00807C80" w:rsidRDefault="0090105D" w:rsidP="00807C80">
      <w:pPr>
        <w:jc w:val="both"/>
        <w:rPr>
          <w:rFonts w:cs="Times New Roman"/>
          <w:b/>
          <w:bCs/>
          <w:sz w:val="24"/>
          <w:szCs w:val="24"/>
        </w:rPr>
      </w:pPr>
      <w:r w:rsidRPr="00807C80">
        <w:rPr>
          <w:rFonts w:cs="Times New Roman"/>
          <w:b/>
          <w:bCs/>
          <w:sz w:val="24"/>
          <w:szCs w:val="24"/>
        </w:rPr>
        <w:t>IN RE:</w:t>
      </w:r>
      <w:r w:rsidRPr="00807C80">
        <w:rPr>
          <w:rFonts w:cs="Times New Roman"/>
          <w:b/>
          <w:bCs/>
          <w:sz w:val="24"/>
          <w:szCs w:val="24"/>
        </w:rPr>
        <w:tab/>
      </w:r>
      <w:r w:rsidRPr="0090105D">
        <w:rPr>
          <w:rFonts w:cs="Times New Roman"/>
          <w:b/>
          <w:bCs/>
          <w:sz w:val="24"/>
          <w:szCs w:val="24"/>
        </w:rPr>
        <w:t xml:space="preserve">INTERVIEWS FOR BOARD APPOINTMENT FOR POCAHONTAS </w:t>
      </w:r>
      <w:r>
        <w:rPr>
          <w:rFonts w:cs="Times New Roman"/>
          <w:b/>
          <w:bCs/>
          <w:sz w:val="24"/>
          <w:szCs w:val="24"/>
        </w:rPr>
        <w:tab/>
      </w:r>
      <w:r>
        <w:rPr>
          <w:rFonts w:cs="Times New Roman"/>
          <w:b/>
          <w:bCs/>
          <w:sz w:val="24"/>
          <w:szCs w:val="24"/>
        </w:rPr>
        <w:tab/>
      </w:r>
      <w:r>
        <w:rPr>
          <w:rFonts w:cs="Times New Roman"/>
          <w:b/>
          <w:bCs/>
          <w:sz w:val="24"/>
          <w:szCs w:val="24"/>
        </w:rPr>
        <w:tab/>
        <w:t xml:space="preserve"> </w:t>
      </w:r>
      <w:r>
        <w:rPr>
          <w:rFonts w:cs="Times New Roman"/>
          <w:b/>
          <w:bCs/>
          <w:sz w:val="24"/>
          <w:szCs w:val="24"/>
        </w:rPr>
        <w:tab/>
      </w:r>
      <w:r w:rsidRPr="0090105D">
        <w:rPr>
          <w:rFonts w:cs="Times New Roman"/>
          <w:b/>
          <w:bCs/>
          <w:sz w:val="24"/>
          <w:szCs w:val="24"/>
        </w:rPr>
        <w:t>COUNTY SOLID WASTE AUTHORITY</w:t>
      </w:r>
    </w:p>
    <w:p w14:paraId="2ECB974C" w14:textId="77777777" w:rsidR="0090105D" w:rsidRDefault="0090105D" w:rsidP="00807C80">
      <w:pPr>
        <w:jc w:val="both"/>
        <w:rPr>
          <w:rFonts w:cs="Times New Roman"/>
          <w:b/>
          <w:bCs/>
          <w:sz w:val="24"/>
          <w:szCs w:val="24"/>
        </w:rPr>
      </w:pPr>
    </w:p>
    <w:p w14:paraId="41C78005" w14:textId="77777777" w:rsidR="0090105D" w:rsidRPr="0090105D" w:rsidRDefault="0090105D" w:rsidP="00807C80">
      <w:pPr>
        <w:jc w:val="both"/>
        <w:rPr>
          <w:rFonts w:cs="Times New Roman"/>
          <w:b/>
          <w:bCs/>
          <w:sz w:val="24"/>
          <w:szCs w:val="24"/>
        </w:rPr>
      </w:pPr>
    </w:p>
    <w:p w14:paraId="18DBE9C9" w14:textId="142D9444" w:rsidR="0090105D" w:rsidRDefault="0090105D" w:rsidP="0090105D">
      <w:pPr>
        <w:jc w:val="both"/>
        <w:rPr>
          <w:rFonts w:cs="Times New Roman"/>
          <w:sz w:val="24"/>
          <w:szCs w:val="24"/>
        </w:rPr>
      </w:pPr>
      <w:r>
        <w:rPr>
          <w:rFonts w:cs="Times New Roman"/>
          <w:sz w:val="24"/>
          <w:szCs w:val="24"/>
        </w:rPr>
        <w:tab/>
      </w:r>
      <w:r w:rsidRPr="00807C80">
        <w:rPr>
          <w:rFonts w:cs="Times New Roman"/>
          <w:sz w:val="24"/>
          <w:szCs w:val="24"/>
        </w:rPr>
        <w:t>A m</w:t>
      </w:r>
      <w:r>
        <w:rPr>
          <w:rFonts w:cs="Times New Roman"/>
          <w:sz w:val="24"/>
          <w:szCs w:val="24"/>
        </w:rPr>
        <w:t>otion was made by Commissioner Ryder to enter into executive session to conduct interviews for board appointment to the Pocahontas County Solid Waste Authority per WV Open Meetings Act Exception 2A and noting no objections, motion carried.</w:t>
      </w:r>
    </w:p>
    <w:p w14:paraId="0BD99131" w14:textId="77777777" w:rsidR="0090105D" w:rsidRDefault="0090105D" w:rsidP="0090105D">
      <w:pPr>
        <w:jc w:val="both"/>
        <w:rPr>
          <w:rFonts w:cs="Times New Roman"/>
          <w:sz w:val="24"/>
          <w:szCs w:val="24"/>
        </w:rPr>
      </w:pPr>
    </w:p>
    <w:p w14:paraId="7A234275" w14:textId="42329481" w:rsidR="0090105D" w:rsidRDefault="0090105D" w:rsidP="0090105D">
      <w:pPr>
        <w:jc w:val="both"/>
        <w:rPr>
          <w:rFonts w:cs="Times New Roman"/>
          <w:sz w:val="24"/>
          <w:szCs w:val="24"/>
        </w:rPr>
      </w:pPr>
      <w:r w:rsidRPr="00807C80">
        <w:rPr>
          <w:rFonts w:cs="Times New Roman"/>
          <w:sz w:val="24"/>
          <w:szCs w:val="24"/>
        </w:rPr>
        <w:t xml:space="preserve"> </w:t>
      </w:r>
      <w:r>
        <w:rPr>
          <w:rFonts w:cs="Times New Roman"/>
          <w:sz w:val="24"/>
          <w:szCs w:val="24"/>
        </w:rPr>
        <w:tab/>
        <w:t>The following interviews were conducted in executive session:  David McLaughlin, Gail Siers, Sam Collins and June Taylor</w:t>
      </w:r>
    </w:p>
    <w:p w14:paraId="3C627706" w14:textId="77777777" w:rsidR="0090105D" w:rsidRDefault="0090105D" w:rsidP="0090105D">
      <w:pPr>
        <w:jc w:val="both"/>
        <w:rPr>
          <w:rFonts w:cs="Times New Roman"/>
          <w:sz w:val="24"/>
          <w:szCs w:val="24"/>
        </w:rPr>
      </w:pPr>
    </w:p>
    <w:p w14:paraId="287CEC09" w14:textId="5C2339DC" w:rsidR="0090105D" w:rsidRDefault="0090105D" w:rsidP="0090105D">
      <w:pPr>
        <w:jc w:val="both"/>
        <w:rPr>
          <w:rFonts w:cs="Times New Roman"/>
          <w:sz w:val="24"/>
          <w:szCs w:val="24"/>
        </w:rPr>
      </w:pPr>
      <w:r>
        <w:rPr>
          <w:rFonts w:cs="Times New Roman"/>
          <w:sz w:val="24"/>
          <w:szCs w:val="24"/>
        </w:rPr>
        <w:tab/>
        <w:t>A motion was made by Commissioner Walker to end the executive session and noting no objections, motion carried.</w:t>
      </w:r>
    </w:p>
    <w:p w14:paraId="5B77DA5A" w14:textId="77777777" w:rsidR="0090105D" w:rsidRDefault="0090105D" w:rsidP="0090105D">
      <w:pPr>
        <w:jc w:val="both"/>
        <w:rPr>
          <w:rFonts w:cs="Times New Roman"/>
          <w:sz w:val="24"/>
          <w:szCs w:val="24"/>
        </w:rPr>
      </w:pPr>
    </w:p>
    <w:p w14:paraId="376B9AF3" w14:textId="7255477B" w:rsidR="0090105D" w:rsidRDefault="0090105D" w:rsidP="0090105D">
      <w:pPr>
        <w:jc w:val="both"/>
        <w:rPr>
          <w:rFonts w:cs="Times New Roman"/>
          <w:sz w:val="24"/>
          <w:szCs w:val="24"/>
        </w:rPr>
      </w:pPr>
      <w:r>
        <w:rPr>
          <w:rFonts w:cs="Times New Roman"/>
          <w:sz w:val="24"/>
          <w:szCs w:val="24"/>
        </w:rPr>
        <w:tab/>
      </w:r>
    </w:p>
    <w:p w14:paraId="258F7B91" w14:textId="0AA832AC" w:rsidR="0090105D" w:rsidRPr="00900E65" w:rsidRDefault="0090105D" w:rsidP="0090105D">
      <w:pPr>
        <w:ind w:left="1152" w:hanging="1152"/>
        <w:jc w:val="both"/>
        <w:rPr>
          <w:rFonts w:cs="Times New Roman"/>
          <w:b/>
          <w:bCs/>
          <w:sz w:val="24"/>
          <w:szCs w:val="24"/>
        </w:rPr>
      </w:pPr>
      <w:r w:rsidRPr="00807C80">
        <w:rPr>
          <w:rFonts w:cs="Times New Roman"/>
          <w:b/>
          <w:bCs/>
          <w:sz w:val="24"/>
          <w:szCs w:val="24"/>
        </w:rPr>
        <w:t>IN RE:</w:t>
      </w:r>
      <w:r w:rsidRPr="00807C80">
        <w:rPr>
          <w:rFonts w:cs="Times New Roman"/>
          <w:b/>
          <w:bCs/>
          <w:sz w:val="24"/>
          <w:szCs w:val="24"/>
        </w:rPr>
        <w:tab/>
      </w:r>
      <w:r w:rsidRPr="00900E65">
        <w:rPr>
          <w:rFonts w:cs="Times New Roman"/>
          <w:b/>
          <w:bCs/>
          <w:sz w:val="24"/>
          <w:szCs w:val="24"/>
        </w:rPr>
        <w:t>OPENING AND AWARDING OF BID FOR A SUB-COMPACT UTILITY TRACTOR</w:t>
      </w:r>
    </w:p>
    <w:p w14:paraId="08DB51DE" w14:textId="77777777" w:rsidR="0090105D" w:rsidRDefault="0090105D" w:rsidP="0090105D">
      <w:pPr>
        <w:ind w:left="1152" w:hanging="1152"/>
        <w:jc w:val="both"/>
        <w:rPr>
          <w:rFonts w:asciiTheme="majorHAnsi" w:hAnsiTheme="majorHAnsi" w:cstheme="majorHAnsi"/>
          <w:b/>
          <w:bCs/>
          <w:sz w:val="24"/>
          <w:szCs w:val="24"/>
        </w:rPr>
      </w:pPr>
    </w:p>
    <w:p w14:paraId="694BB96F" w14:textId="77777777" w:rsidR="0090105D" w:rsidRDefault="0090105D" w:rsidP="0090105D">
      <w:pPr>
        <w:ind w:left="1152" w:hanging="1152"/>
        <w:jc w:val="both"/>
        <w:rPr>
          <w:rFonts w:cs="Times New Roman"/>
          <w:sz w:val="24"/>
          <w:szCs w:val="24"/>
        </w:rPr>
      </w:pPr>
      <w:r>
        <w:rPr>
          <w:rFonts w:asciiTheme="majorHAnsi" w:hAnsiTheme="majorHAnsi" w:cstheme="majorHAnsi"/>
          <w:b/>
          <w:bCs/>
          <w:sz w:val="24"/>
          <w:szCs w:val="24"/>
        </w:rPr>
        <w:t xml:space="preserve">          </w:t>
      </w:r>
      <w:r w:rsidRPr="0090105D">
        <w:rPr>
          <w:rFonts w:cs="Times New Roman"/>
          <w:sz w:val="24"/>
          <w:szCs w:val="24"/>
        </w:rPr>
        <w:t>The commission</w:t>
      </w:r>
      <w:r>
        <w:rPr>
          <w:rFonts w:cs="Times New Roman"/>
          <w:sz w:val="24"/>
          <w:szCs w:val="24"/>
        </w:rPr>
        <w:t xml:space="preserve"> received 4</w:t>
      </w:r>
      <w:r w:rsidRPr="0090105D">
        <w:rPr>
          <w:rFonts w:cs="Times New Roman"/>
          <w:sz w:val="24"/>
          <w:szCs w:val="24"/>
        </w:rPr>
        <w:t xml:space="preserve"> sealed bids for </w:t>
      </w:r>
      <w:r>
        <w:rPr>
          <w:rFonts w:cs="Times New Roman"/>
          <w:sz w:val="24"/>
          <w:szCs w:val="24"/>
        </w:rPr>
        <w:t>a sub-compact utility tractor from the following</w:t>
      </w:r>
    </w:p>
    <w:p w14:paraId="673FD354" w14:textId="738D43A5" w:rsidR="0090105D" w:rsidRDefault="0090105D" w:rsidP="0090105D">
      <w:pPr>
        <w:ind w:left="1152" w:hanging="1152"/>
        <w:jc w:val="both"/>
        <w:rPr>
          <w:rFonts w:cs="Times New Roman"/>
          <w:sz w:val="24"/>
          <w:szCs w:val="24"/>
        </w:rPr>
      </w:pPr>
      <w:r>
        <w:rPr>
          <w:rFonts w:cs="Times New Roman"/>
          <w:sz w:val="24"/>
          <w:szCs w:val="24"/>
        </w:rPr>
        <w:t>vendors:</w:t>
      </w:r>
    </w:p>
    <w:p w14:paraId="1CD6D946" w14:textId="77777777" w:rsidR="0090105D" w:rsidRDefault="0090105D" w:rsidP="0090105D">
      <w:pPr>
        <w:ind w:left="1152" w:hanging="1152"/>
        <w:jc w:val="both"/>
        <w:rPr>
          <w:rFonts w:cs="Times New Roman"/>
          <w:sz w:val="24"/>
          <w:szCs w:val="24"/>
        </w:rPr>
      </w:pPr>
      <w:r>
        <w:rPr>
          <w:rFonts w:cs="Times New Roman"/>
          <w:sz w:val="24"/>
          <w:szCs w:val="24"/>
        </w:rPr>
        <w:tab/>
        <w:t xml:space="preserve">James River Equipment   </w:t>
      </w:r>
      <w:r>
        <w:rPr>
          <w:rFonts w:cs="Times New Roman"/>
          <w:sz w:val="24"/>
          <w:szCs w:val="24"/>
        </w:rPr>
        <w:tab/>
      </w:r>
      <w:r>
        <w:rPr>
          <w:rFonts w:cs="Times New Roman"/>
          <w:sz w:val="24"/>
          <w:szCs w:val="24"/>
        </w:rPr>
        <w:tab/>
      </w:r>
      <w:r>
        <w:rPr>
          <w:rFonts w:cs="Times New Roman"/>
          <w:sz w:val="24"/>
          <w:szCs w:val="24"/>
        </w:rPr>
        <w:tab/>
        <w:t>$59,978.00</w:t>
      </w:r>
    </w:p>
    <w:p w14:paraId="516C0FB8" w14:textId="77777777" w:rsidR="0090105D" w:rsidRPr="0090105D" w:rsidRDefault="0090105D" w:rsidP="0090105D">
      <w:pPr>
        <w:ind w:left="1152" w:hanging="1152"/>
        <w:jc w:val="both"/>
        <w:rPr>
          <w:rFonts w:cs="Times New Roman"/>
          <w:sz w:val="24"/>
          <w:szCs w:val="24"/>
          <w:u w:val="single"/>
        </w:rPr>
      </w:pPr>
      <w:r>
        <w:rPr>
          <w:rFonts w:cs="Times New Roman"/>
          <w:sz w:val="24"/>
          <w:szCs w:val="24"/>
        </w:rPr>
        <w:tab/>
      </w:r>
      <w:r>
        <w:rPr>
          <w:rFonts w:cs="Times New Roman"/>
          <w:sz w:val="24"/>
          <w:szCs w:val="24"/>
        </w:rPr>
        <w:tab/>
      </w:r>
      <w:r>
        <w:rPr>
          <w:rFonts w:cs="Times New Roman"/>
          <w:sz w:val="24"/>
          <w:szCs w:val="24"/>
        </w:rPr>
        <w:tab/>
        <w:t xml:space="preserve">                     (Snow Plow)</w:t>
      </w:r>
      <w:r>
        <w:rPr>
          <w:rFonts w:cs="Times New Roman"/>
          <w:sz w:val="24"/>
          <w:szCs w:val="24"/>
        </w:rPr>
        <w:tab/>
      </w:r>
      <w:r w:rsidRPr="0090105D">
        <w:rPr>
          <w:rFonts w:cs="Times New Roman"/>
          <w:sz w:val="24"/>
          <w:szCs w:val="24"/>
          <w:u w:val="single"/>
        </w:rPr>
        <w:t xml:space="preserve">    6,200.00</w:t>
      </w:r>
    </w:p>
    <w:p w14:paraId="6923988D" w14:textId="42987734" w:rsidR="0090105D" w:rsidRDefault="0090105D" w:rsidP="0090105D">
      <w:pPr>
        <w:ind w:left="1152" w:hanging="1152"/>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TOTAL </w:t>
      </w:r>
      <w:r>
        <w:rPr>
          <w:rFonts w:cs="Times New Roman"/>
          <w:sz w:val="24"/>
          <w:szCs w:val="24"/>
        </w:rPr>
        <w:tab/>
      </w:r>
      <w:r>
        <w:rPr>
          <w:rFonts w:cs="Times New Roman"/>
          <w:sz w:val="24"/>
          <w:szCs w:val="24"/>
        </w:rPr>
        <w:tab/>
        <w:t>$66,178.00</w:t>
      </w:r>
    </w:p>
    <w:p w14:paraId="2D633221" w14:textId="77777777" w:rsidR="0090105D" w:rsidRDefault="0090105D" w:rsidP="0090105D">
      <w:pPr>
        <w:ind w:left="1152" w:hanging="1152"/>
        <w:jc w:val="both"/>
        <w:rPr>
          <w:rFonts w:cs="Times New Roman"/>
          <w:sz w:val="24"/>
          <w:szCs w:val="24"/>
        </w:rPr>
      </w:pPr>
    </w:p>
    <w:p w14:paraId="40E7FF51" w14:textId="209C996A" w:rsidR="0090105D" w:rsidRDefault="0090105D" w:rsidP="0090105D">
      <w:pPr>
        <w:ind w:left="1152" w:hanging="1152"/>
        <w:jc w:val="both"/>
        <w:rPr>
          <w:rFonts w:cs="Times New Roman"/>
          <w:sz w:val="24"/>
          <w:szCs w:val="24"/>
        </w:rPr>
      </w:pPr>
      <w:r>
        <w:rPr>
          <w:rFonts w:cs="Times New Roman"/>
          <w:sz w:val="24"/>
          <w:szCs w:val="24"/>
        </w:rPr>
        <w:tab/>
        <w:t>Boone Tractor</w:t>
      </w:r>
      <w:r>
        <w:rPr>
          <w:rFonts w:cs="Times New Roman"/>
          <w:sz w:val="24"/>
          <w:szCs w:val="24"/>
        </w:rPr>
        <w:tab/>
      </w:r>
      <w:r>
        <w:rPr>
          <w:rFonts w:cs="Times New Roman"/>
          <w:sz w:val="24"/>
          <w:szCs w:val="24"/>
        </w:rPr>
        <w:tab/>
        <w:t xml:space="preserve">   </w:t>
      </w:r>
      <w:r>
        <w:rPr>
          <w:rFonts w:cs="Times New Roman"/>
          <w:sz w:val="24"/>
          <w:szCs w:val="24"/>
        </w:rPr>
        <w:tab/>
      </w:r>
      <w:r>
        <w:rPr>
          <w:rFonts w:cs="Times New Roman"/>
          <w:sz w:val="24"/>
          <w:szCs w:val="24"/>
        </w:rPr>
        <w:tab/>
      </w:r>
      <w:r>
        <w:rPr>
          <w:rFonts w:cs="Times New Roman"/>
          <w:sz w:val="24"/>
          <w:szCs w:val="24"/>
        </w:rPr>
        <w:tab/>
        <w:t>$5,885.00</w:t>
      </w:r>
    </w:p>
    <w:p w14:paraId="54123440" w14:textId="77777777" w:rsidR="0090105D" w:rsidRDefault="0090105D" w:rsidP="0090105D">
      <w:pPr>
        <w:ind w:left="1152" w:hanging="1152"/>
        <w:jc w:val="both"/>
        <w:rPr>
          <w:rFonts w:cs="Times New Roman"/>
          <w:sz w:val="24"/>
          <w:szCs w:val="24"/>
        </w:rPr>
      </w:pPr>
      <w:r>
        <w:rPr>
          <w:rFonts w:cs="Times New Roman"/>
          <w:sz w:val="24"/>
          <w:szCs w:val="24"/>
        </w:rPr>
        <w:tab/>
        <w:t>Varner’s Outdoor Power Equipment</w:t>
      </w:r>
      <w:r>
        <w:rPr>
          <w:rFonts w:cs="Times New Roman"/>
          <w:sz w:val="24"/>
          <w:szCs w:val="24"/>
        </w:rPr>
        <w:tab/>
        <w:t>$43,671.00</w:t>
      </w:r>
    </w:p>
    <w:p w14:paraId="29B1BB3D" w14:textId="1C9CB629" w:rsidR="0090105D" w:rsidRDefault="0090105D" w:rsidP="0090105D">
      <w:pPr>
        <w:ind w:left="1152" w:hanging="1152"/>
        <w:jc w:val="both"/>
        <w:rPr>
          <w:rFonts w:cs="Times New Roman"/>
          <w:sz w:val="24"/>
          <w:szCs w:val="24"/>
        </w:rPr>
      </w:pPr>
      <w:r>
        <w:rPr>
          <w:rFonts w:cs="Times New Roman"/>
          <w:sz w:val="24"/>
          <w:szCs w:val="24"/>
        </w:rPr>
        <w:tab/>
        <w:t>Varner’s Outdoor Power Equipment</w:t>
      </w:r>
      <w:r>
        <w:rPr>
          <w:rFonts w:cs="Times New Roman"/>
          <w:sz w:val="24"/>
          <w:szCs w:val="24"/>
        </w:rPr>
        <w:tab/>
        <w:t xml:space="preserve">$36,600.00 (no cab) </w:t>
      </w:r>
    </w:p>
    <w:p w14:paraId="52D7B097" w14:textId="77777777" w:rsidR="00900E65" w:rsidRDefault="00900E65" w:rsidP="0090105D">
      <w:pPr>
        <w:ind w:left="1152" w:hanging="1152"/>
        <w:jc w:val="both"/>
        <w:rPr>
          <w:rFonts w:cs="Times New Roman"/>
          <w:sz w:val="24"/>
          <w:szCs w:val="24"/>
        </w:rPr>
      </w:pPr>
    </w:p>
    <w:p w14:paraId="09238638" w14:textId="410FD92E" w:rsidR="00900E65" w:rsidRDefault="00900E65" w:rsidP="00900E65">
      <w:pPr>
        <w:jc w:val="both"/>
        <w:rPr>
          <w:rFonts w:cs="Times New Roman"/>
          <w:sz w:val="24"/>
          <w:szCs w:val="24"/>
        </w:rPr>
      </w:pPr>
      <w:r>
        <w:rPr>
          <w:rFonts w:cs="Times New Roman"/>
          <w:sz w:val="24"/>
          <w:szCs w:val="24"/>
        </w:rPr>
        <w:t xml:space="preserve">A motion was made by Commissioner Walker to award the bid to Varner’s Outdoor Power Equipment in the amount of $43,671.00 and noting no objections, motion carried. </w:t>
      </w:r>
    </w:p>
    <w:p w14:paraId="280C5AF4" w14:textId="77777777" w:rsidR="00840670" w:rsidRDefault="00840670" w:rsidP="00900E65">
      <w:pPr>
        <w:jc w:val="both"/>
        <w:rPr>
          <w:rFonts w:cs="Times New Roman"/>
          <w:sz w:val="24"/>
          <w:szCs w:val="24"/>
        </w:rPr>
      </w:pPr>
    </w:p>
    <w:p w14:paraId="07C56E6E" w14:textId="7AE11D89" w:rsidR="00840670" w:rsidRDefault="00E91D63" w:rsidP="00E91D63">
      <w:pPr>
        <w:jc w:val="center"/>
        <w:rPr>
          <w:rFonts w:cs="Times New Roman"/>
          <w:sz w:val="24"/>
          <w:szCs w:val="24"/>
        </w:rPr>
      </w:pPr>
      <w:r w:rsidRPr="00E91D63">
        <w:rPr>
          <w:rFonts w:cs="Times New Roman"/>
          <w:noProof/>
          <w:sz w:val="24"/>
          <w:szCs w:val="24"/>
        </w:rPr>
        <w:drawing>
          <wp:inline distT="0" distB="0" distL="0" distR="0" wp14:anchorId="2936FD31" wp14:editId="3D9C1459">
            <wp:extent cx="4086795" cy="5048955"/>
            <wp:effectExtent l="0" t="0" r="9525" b="0"/>
            <wp:docPr id="91372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28499" name=""/>
                    <pic:cNvPicPr/>
                  </pic:nvPicPr>
                  <pic:blipFill>
                    <a:blip r:embed="rId11"/>
                    <a:stretch>
                      <a:fillRect/>
                    </a:stretch>
                  </pic:blipFill>
                  <pic:spPr>
                    <a:xfrm>
                      <a:off x="0" y="0"/>
                      <a:ext cx="4086795" cy="5048955"/>
                    </a:xfrm>
                    <a:prstGeom prst="rect">
                      <a:avLst/>
                    </a:prstGeom>
                  </pic:spPr>
                </pic:pic>
              </a:graphicData>
            </a:graphic>
          </wp:inline>
        </w:drawing>
      </w:r>
    </w:p>
    <w:p w14:paraId="5A51CCD3" w14:textId="77777777" w:rsidR="00E91D63" w:rsidRDefault="00E91D63" w:rsidP="00E91D63">
      <w:pPr>
        <w:jc w:val="center"/>
        <w:rPr>
          <w:rFonts w:cs="Times New Roman"/>
          <w:sz w:val="24"/>
          <w:szCs w:val="24"/>
        </w:rPr>
      </w:pPr>
    </w:p>
    <w:p w14:paraId="15375F99" w14:textId="2ED6BE83" w:rsidR="00E91D63" w:rsidRDefault="00AF6BF1" w:rsidP="00E91D63">
      <w:pPr>
        <w:jc w:val="center"/>
        <w:rPr>
          <w:rFonts w:cs="Times New Roman"/>
          <w:sz w:val="24"/>
          <w:szCs w:val="24"/>
        </w:rPr>
      </w:pPr>
      <w:r w:rsidRPr="00AF6BF1">
        <w:rPr>
          <w:rFonts w:cs="Times New Roman"/>
          <w:noProof/>
          <w:sz w:val="24"/>
          <w:szCs w:val="24"/>
        </w:rPr>
        <w:lastRenderedPageBreak/>
        <w:drawing>
          <wp:inline distT="0" distB="0" distL="0" distR="0" wp14:anchorId="64BE243F" wp14:editId="65E2B60D">
            <wp:extent cx="5334000" cy="7610475"/>
            <wp:effectExtent l="0" t="0" r="0" b="9525"/>
            <wp:docPr id="409950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0792" name=""/>
                    <pic:cNvPicPr/>
                  </pic:nvPicPr>
                  <pic:blipFill>
                    <a:blip r:embed="rId12"/>
                    <a:stretch>
                      <a:fillRect/>
                    </a:stretch>
                  </pic:blipFill>
                  <pic:spPr>
                    <a:xfrm>
                      <a:off x="0" y="0"/>
                      <a:ext cx="5343117" cy="7623483"/>
                    </a:xfrm>
                    <a:prstGeom prst="rect">
                      <a:avLst/>
                    </a:prstGeom>
                  </pic:spPr>
                </pic:pic>
              </a:graphicData>
            </a:graphic>
          </wp:inline>
        </w:drawing>
      </w:r>
      <w:r w:rsidRPr="00AF6BF1">
        <w:rPr>
          <w:rFonts w:cs="Times New Roman"/>
          <w:noProof/>
          <w:sz w:val="24"/>
          <w:szCs w:val="24"/>
        </w:rPr>
        <w:lastRenderedPageBreak/>
        <w:drawing>
          <wp:inline distT="0" distB="0" distL="0" distR="0" wp14:anchorId="0647B817" wp14:editId="7F83E7DD">
            <wp:extent cx="5257800" cy="8001000"/>
            <wp:effectExtent l="0" t="0" r="0" b="0"/>
            <wp:docPr id="694213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13833" name=""/>
                    <pic:cNvPicPr/>
                  </pic:nvPicPr>
                  <pic:blipFill>
                    <a:blip r:embed="rId13"/>
                    <a:stretch>
                      <a:fillRect/>
                    </a:stretch>
                  </pic:blipFill>
                  <pic:spPr>
                    <a:xfrm>
                      <a:off x="0" y="0"/>
                      <a:ext cx="5275433" cy="8027833"/>
                    </a:xfrm>
                    <a:prstGeom prst="rect">
                      <a:avLst/>
                    </a:prstGeom>
                  </pic:spPr>
                </pic:pic>
              </a:graphicData>
            </a:graphic>
          </wp:inline>
        </w:drawing>
      </w:r>
      <w:r w:rsidRPr="00AF6BF1">
        <w:rPr>
          <w:rFonts w:cs="Times New Roman"/>
          <w:noProof/>
          <w:sz w:val="24"/>
          <w:szCs w:val="24"/>
        </w:rPr>
        <w:lastRenderedPageBreak/>
        <w:drawing>
          <wp:inline distT="0" distB="0" distL="0" distR="0" wp14:anchorId="049E8296" wp14:editId="50047348">
            <wp:extent cx="5296639" cy="6944694"/>
            <wp:effectExtent l="0" t="0" r="0" b="8890"/>
            <wp:docPr id="1189556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56684" name=""/>
                    <pic:cNvPicPr/>
                  </pic:nvPicPr>
                  <pic:blipFill>
                    <a:blip r:embed="rId14"/>
                    <a:stretch>
                      <a:fillRect/>
                    </a:stretch>
                  </pic:blipFill>
                  <pic:spPr>
                    <a:xfrm>
                      <a:off x="0" y="0"/>
                      <a:ext cx="5296639" cy="6944694"/>
                    </a:xfrm>
                    <a:prstGeom prst="rect">
                      <a:avLst/>
                    </a:prstGeom>
                  </pic:spPr>
                </pic:pic>
              </a:graphicData>
            </a:graphic>
          </wp:inline>
        </w:drawing>
      </w:r>
      <w:r w:rsidRPr="00AF6BF1">
        <w:rPr>
          <w:rFonts w:cs="Times New Roman"/>
          <w:noProof/>
          <w:sz w:val="24"/>
          <w:szCs w:val="24"/>
        </w:rPr>
        <w:lastRenderedPageBreak/>
        <w:drawing>
          <wp:inline distT="0" distB="0" distL="0" distR="0" wp14:anchorId="048CF2DE" wp14:editId="2E4DF48F">
            <wp:extent cx="5258534" cy="6897063"/>
            <wp:effectExtent l="0" t="0" r="0" b="0"/>
            <wp:docPr id="1754874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74254" name=""/>
                    <pic:cNvPicPr/>
                  </pic:nvPicPr>
                  <pic:blipFill>
                    <a:blip r:embed="rId15"/>
                    <a:stretch>
                      <a:fillRect/>
                    </a:stretch>
                  </pic:blipFill>
                  <pic:spPr>
                    <a:xfrm>
                      <a:off x="0" y="0"/>
                      <a:ext cx="5258534" cy="6897063"/>
                    </a:xfrm>
                    <a:prstGeom prst="rect">
                      <a:avLst/>
                    </a:prstGeom>
                  </pic:spPr>
                </pic:pic>
              </a:graphicData>
            </a:graphic>
          </wp:inline>
        </w:drawing>
      </w:r>
      <w:r w:rsidRPr="00AF6BF1">
        <w:rPr>
          <w:rFonts w:cs="Times New Roman"/>
          <w:noProof/>
          <w:sz w:val="24"/>
          <w:szCs w:val="24"/>
        </w:rPr>
        <w:lastRenderedPageBreak/>
        <w:drawing>
          <wp:inline distT="0" distB="0" distL="0" distR="0" wp14:anchorId="3712DEB8" wp14:editId="69F70D49">
            <wp:extent cx="5353797" cy="6963747"/>
            <wp:effectExtent l="0" t="0" r="0" b="8890"/>
            <wp:docPr id="213146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61509" name=""/>
                    <pic:cNvPicPr/>
                  </pic:nvPicPr>
                  <pic:blipFill>
                    <a:blip r:embed="rId16"/>
                    <a:stretch>
                      <a:fillRect/>
                    </a:stretch>
                  </pic:blipFill>
                  <pic:spPr>
                    <a:xfrm>
                      <a:off x="0" y="0"/>
                      <a:ext cx="5353797" cy="6963747"/>
                    </a:xfrm>
                    <a:prstGeom prst="rect">
                      <a:avLst/>
                    </a:prstGeom>
                  </pic:spPr>
                </pic:pic>
              </a:graphicData>
            </a:graphic>
          </wp:inline>
        </w:drawing>
      </w:r>
      <w:r w:rsidRPr="00AF6BF1">
        <w:rPr>
          <w:rFonts w:cs="Times New Roman"/>
          <w:noProof/>
          <w:sz w:val="24"/>
          <w:szCs w:val="24"/>
        </w:rPr>
        <w:lastRenderedPageBreak/>
        <w:drawing>
          <wp:inline distT="0" distB="0" distL="0" distR="0" wp14:anchorId="50CDD9E5" wp14:editId="042D092D">
            <wp:extent cx="5039428" cy="6525536"/>
            <wp:effectExtent l="0" t="0" r="8890" b="8890"/>
            <wp:docPr id="206923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34128" name=""/>
                    <pic:cNvPicPr/>
                  </pic:nvPicPr>
                  <pic:blipFill>
                    <a:blip r:embed="rId17"/>
                    <a:stretch>
                      <a:fillRect/>
                    </a:stretch>
                  </pic:blipFill>
                  <pic:spPr>
                    <a:xfrm>
                      <a:off x="0" y="0"/>
                      <a:ext cx="5039428" cy="6525536"/>
                    </a:xfrm>
                    <a:prstGeom prst="rect">
                      <a:avLst/>
                    </a:prstGeom>
                  </pic:spPr>
                </pic:pic>
              </a:graphicData>
            </a:graphic>
          </wp:inline>
        </w:drawing>
      </w:r>
      <w:r w:rsidRPr="00AF6BF1">
        <w:rPr>
          <w:rFonts w:cs="Times New Roman"/>
          <w:noProof/>
          <w:sz w:val="24"/>
          <w:szCs w:val="24"/>
        </w:rPr>
        <w:lastRenderedPageBreak/>
        <w:drawing>
          <wp:inline distT="0" distB="0" distL="0" distR="0" wp14:anchorId="55338A95" wp14:editId="355850DE">
            <wp:extent cx="4934639" cy="6449325"/>
            <wp:effectExtent l="0" t="0" r="0" b="8890"/>
            <wp:docPr id="556162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62853" name=""/>
                    <pic:cNvPicPr/>
                  </pic:nvPicPr>
                  <pic:blipFill>
                    <a:blip r:embed="rId18"/>
                    <a:stretch>
                      <a:fillRect/>
                    </a:stretch>
                  </pic:blipFill>
                  <pic:spPr>
                    <a:xfrm>
                      <a:off x="0" y="0"/>
                      <a:ext cx="4934639" cy="6449325"/>
                    </a:xfrm>
                    <a:prstGeom prst="rect">
                      <a:avLst/>
                    </a:prstGeom>
                  </pic:spPr>
                </pic:pic>
              </a:graphicData>
            </a:graphic>
          </wp:inline>
        </w:drawing>
      </w:r>
      <w:r w:rsidRPr="00AF6BF1">
        <w:rPr>
          <w:rFonts w:cs="Times New Roman"/>
          <w:noProof/>
          <w:sz w:val="24"/>
          <w:szCs w:val="24"/>
        </w:rPr>
        <w:lastRenderedPageBreak/>
        <w:drawing>
          <wp:inline distT="0" distB="0" distL="0" distR="0" wp14:anchorId="79AE3679" wp14:editId="2B6CABC8">
            <wp:extent cx="5077534" cy="6811326"/>
            <wp:effectExtent l="0" t="0" r="8890" b="8890"/>
            <wp:docPr id="173085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54482" name=""/>
                    <pic:cNvPicPr/>
                  </pic:nvPicPr>
                  <pic:blipFill>
                    <a:blip r:embed="rId19"/>
                    <a:stretch>
                      <a:fillRect/>
                    </a:stretch>
                  </pic:blipFill>
                  <pic:spPr>
                    <a:xfrm>
                      <a:off x="0" y="0"/>
                      <a:ext cx="5077534" cy="6811326"/>
                    </a:xfrm>
                    <a:prstGeom prst="rect">
                      <a:avLst/>
                    </a:prstGeom>
                  </pic:spPr>
                </pic:pic>
              </a:graphicData>
            </a:graphic>
          </wp:inline>
        </w:drawing>
      </w:r>
      <w:r w:rsidRPr="00AF6BF1">
        <w:rPr>
          <w:rFonts w:cs="Times New Roman"/>
          <w:noProof/>
          <w:sz w:val="24"/>
          <w:szCs w:val="24"/>
        </w:rPr>
        <w:lastRenderedPageBreak/>
        <w:drawing>
          <wp:inline distT="0" distB="0" distL="0" distR="0" wp14:anchorId="47496175" wp14:editId="652CB0E0">
            <wp:extent cx="5096586" cy="6697010"/>
            <wp:effectExtent l="0" t="0" r="8890" b="8890"/>
            <wp:docPr id="115394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41291" name=""/>
                    <pic:cNvPicPr/>
                  </pic:nvPicPr>
                  <pic:blipFill>
                    <a:blip r:embed="rId20"/>
                    <a:stretch>
                      <a:fillRect/>
                    </a:stretch>
                  </pic:blipFill>
                  <pic:spPr>
                    <a:xfrm>
                      <a:off x="0" y="0"/>
                      <a:ext cx="5096586" cy="6697010"/>
                    </a:xfrm>
                    <a:prstGeom prst="rect">
                      <a:avLst/>
                    </a:prstGeom>
                  </pic:spPr>
                </pic:pic>
              </a:graphicData>
            </a:graphic>
          </wp:inline>
        </w:drawing>
      </w:r>
      <w:r w:rsidRPr="00AF6BF1">
        <w:rPr>
          <w:rFonts w:cs="Times New Roman"/>
          <w:noProof/>
          <w:sz w:val="24"/>
          <w:szCs w:val="24"/>
        </w:rPr>
        <w:lastRenderedPageBreak/>
        <w:drawing>
          <wp:inline distT="0" distB="0" distL="0" distR="0" wp14:anchorId="484A0A0B" wp14:editId="5B70364A">
            <wp:extent cx="5001323" cy="6420746"/>
            <wp:effectExtent l="0" t="0" r="8890" b="0"/>
            <wp:docPr id="1620733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33758" name=""/>
                    <pic:cNvPicPr/>
                  </pic:nvPicPr>
                  <pic:blipFill>
                    <a:blip r:embed="rId21"/>
                    <a:stretch>
                      <a:fillRect/>
                    </a:stretch>
                  </pic:blipFill>
                  <pic:spPr>
                    <a:xfrm>
                      <a:off x="0" y="0"/>
                      <a:ext cx="5001323" cy="6420746"/>
                    </a:xfrm>
                    <a:prstGeom prst="rect">
                      <a:avLst/>
                    </a:prstGeom>
                  </pic:spPr>
                </pic:pic>
              </a:graphicData>
            </a:graphic>
          </wp:inline>
        </w:drawing>
      </w:r>
      <w:r w:rsidRPr="00AF6BF1">
        <w:rPr>
          <w:rFonts w:cs="Times New Roman"/>
          <w:noProof/>
          <w:sz w:val="24"/>
          <w:szCs w:val="24"/>
        </w:rPr>
        <w:lastRenderedPageBreak/>
        <w:drawing>
          <wp:inline distT="0" distB="0" distL="0" distR="0" wp14:anchorId="5E9CBB2B" wp14:editId="3DC5524A">
            <wp:extent cx="5134692" cy="6658904"/>
            <wp:effectExtent l="0" t="0" r="8890" b="8890"/>
            <wp:docPr id="194260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07249" name=""/>
                    <pic:cNvPicPr/>
                  </pic:nvPicPr>
                  <pic:blipFill>
                    <a:blip r:embed="rId22"/>
                    <a:stretch>
                      <a:fillRect/>
                    </a:stretch>
                  </pic:blipFill>
                  <pic:spPr>
                    <a:xfrm>
                      <a:off x="0" y="0"/>
                      <a:ext cx="5134692" cy="6658904"/>
                    </a:xfrm>
                    <a:prstGeom prst="rect">
                      <a:avLst/>
                    </a:prstGeom>
                  </pic:spPr>
                </pic:pic>
              </a:graphicData>
            </a:graphic>
          </wp:inline>
        </w:drawing>
      </w:r>
      <w:r w:rsidRPr="00AF6BF1">
        <w:rPr>
          <w:rFonts w:cs="Times New Roman"/>
          <w:noProof/>
          <w:sz w:val="24"/>
          <w:szCs w:val="24"/>
        </w:rPr>
        <w:lastRenderedPageBreak/>
        <w:drawing>
          <wp:inline distT="0" distB="0" distL="0" distR="0" wp14:anchorId="255CC6D8" wp14:editId="73451A17">
            <wp:extent cx="4906060" cy="6392167"/>
            <wp:effectExtent l="0" t="0" r="8890" b="8890"/>
            <wp:docPr id="14893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78439" name=""/>
                    <pic:cNvPicPr/>
                  </pic:nvPicPr>
                  <pic:blipFill>
                    <a:blip r:embed="rId23"/>
                    <a:stretch>
                      <a:fillRect/>
                    </a:stretch>
                  </pic:blipFill>
                  <pic:spPr>
                    <a:xfrm>
                      <a:off x="0" y="0"/>
                      <a:ext cx="4906060" cy="6392167"/>
                    </a:xfrm>
                    <a:prstGeom prst="rect">
                      <a:avLst/>
                    </a:prstGeom>
                  </pic:spPr>
                </pic:pic>
              </a:graphicData>
            </a:graphic>
          </wp:inline>
        </w:drawing>
      </w:r>
      <w:r w:rsidRPr="00AF6BF1">
        <w:rPr>
          <w:rFonts w:cs="Times New Roman"/>
          <w:noProof/>
          <w:sz w:val="24"/>
          <w:szCs w:val="24"/>
        </w:rPr>
        <w:lastRenderedPageBreak/>
        <w:drawing>
          <wp:inline distT="0" distB="0" distL="0" distR="0" wp14:anchorId="1F3FF338" wp14:editId="73626CC1">
            <wp:extent cx="4858428" cy="6496957"/>
            <wp:effectExtent l="0" t="0" r="0" b="0"/>
            <wp:docPr id="180958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6373" name=""/>
                    <pic:cNvPicPr/>
                  </pic:nvPicPr>
                  <pic:blipFill>
                    <a:blip r:embed="rId24"/>
                    <a:stretch>
                      <a:fillRect/>
                    </a:stretch>
                  </pic:blipFill>
                  <pic:spPr>
                    <a:xfrm>
                      <a:off x="0" y="0"/>
                      <a:ext cx="4858428" cy="6496957"/>
                    </a:xfrm>
                    <a:prstGeom prst="rect">
                      <a:avLst/>
                    </a:prstGeom>
                  </pic:spPr>
                </pic:pic>
              </a:graphicData>
            </a:graphic>
          </wp:inline>
        </w:drawing>
      </w:r>
      <w:r w:rsidRPr="00AF6BF1">
        <w:rPr>
          <w:rFonts w:cs="Times New Roman"/>
          <w:noProof/>
          <w:sz w:val="24"/>
          <w:szCs w:val="24"/>
        </w:rPr>
        <w:lastRenderedPageBreak/>
        <w:drawing>
          <wp:inline distT="0" distB="0" distL="0" distR="0" wp14:anchorId="176A8CE5" wp14:editId="6DABE1A4">
            <wp:extent cx="4858428" cy="6420746"/>
            <wp:effectExtent l="0" t="0" r="0" b="0"/>
            <wp:docPr id="1248940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40552" name=""/>
                    <pic:cNvPicPr/>
                  </pic:nvPicPr>
                  <pic:blipFill>
                    <a:blip r:embed="rId25"/>
                    <a:stretch>
                      <a:fillRect/>
                    </a:stretch>
                  </pic:blipFill>
                  <pic:spPr>
                    <a:xfrm>
                      <a:off x="0" y="0"/>
                      <a:ext cx="4858428" cy="6420746"/>
                    </a:xfrm>
                    <a:prstGeom prst="rect">
                      <a:avLst/>
                    </a:prstGeom>
                  </pic:spPr>
                </pic:pic>
              </a:graphicData>
            </a:graphic>
          </wp:inline>
        </w:drawing>
      </w:r>
      <w:r w:rsidRPr="00AF6BF1">
        <w:rPr>
          <w:rFonts w:cs="Times New Roman"/>
          <w:noProof/>
          <w:sz w:val="24"/>
          <w:szCs w:val="24"/>
        </w:rPr>
        <w:lastRenderedPageBreak/>
        <w:drawing>
          <wp:inline distT="0" distB="0" distL="0" distR="0" wp14:anchorId="1B575F6F" wp14:editId="01F4D9C7">
            <wp:extent cx="4953691" cy="6582694"/>
            <wp:effectExtent l="0" t="0" r="0" b="8890"/>
            <wp:docPr id="121311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19906" name=""/>
                    <pic:cNvPicPr/>
                  </pic:nvPicPr>
                  <pic:blipFill>
                    <a:blip r:embed="rId26"/>
                    <a:stretch>
                      <a:fillRect/>
                    </a:stretch>
                  </pic:blipFill>
                  <pic:spPr>
                    <a:xfrm>
                      <a:off x="0" y="0"/>
                      <a:ext cx="4953691" cy="6582694"/>
                    </a:xfrm>
                    <a:prstGeom prst="rect">
                      <a:avLst/>
                    </a:prstGeom>
                  </pic:spPr>
                </pic:pic>
              </a:graphicData>
            </a:graphic>
          </wp:inline>
        </w:drawing>
      </w:r>
      <w:r w:rsidRPr="00AF6BF1">
        <w:rPr>
          <w:rFonts w:cs="Times New Roman"/>
          <w:noProof/>
          <w:sz w:val="24"/>
          <w:szCs w:val="24"/>
        </w:rPr>
        <w:lastRenderedPageBreak/>
        <w:drawing>
          <wp:inline distT="0" distB="0" distL="0" distR="0" wp14:anchorId="0192FD01" wp14:editId="7F00BA5E">
            <wp:extent cx="4820323" cy="6554115"/>
            <wp:effectExtent l="0" t="0" r="0" b="0"/>
            <wp:docPr id="187572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23271" name=""/>
                    <pic:cNvPicPr/>
                  </pic:nvPicPr>
                  <pic:blipFill>
                    <a:blip r:embed="rId27"/>
                    <a:stretch>
                      <a:fillRect/>
                    </a:stretch>
                  </pic:blipFill>
                  <pic:spPr>
                    <a:xfrm>
                      <a:off x="0" y="0"/>
                      <a:ext cx="4820323" cy="6554115"/>
                    </a:xfrm>
                    <a:prstGeom prst="rect">
                      <a:avLst/>
                    </a:prstGeom>
                  </pic:spPr>
                </pic:pic>
              </a:graphicData>
            </a:graphic>
          </wp:inline>
        </w:drawing>
      </w:r>
      <w:r w:rsidRPr="00AF6BF1">
        <w:rPr>
          <w:rFonts w:cs="Times New Roman"/>
          <w:noProof/>
          <w:sz w:val="24"/>
          <w:szCs w:val="24"/>
        </w:rPr>
        <w:drawing>
          <wp:inline distT="0" distB="0" distL="0" distR="0" wp14:anchorId="7F5780AD" wp14:editId="04EA0F1F">
            <wp:extent cx="4610099" cy="2857500"/>
            <wp:effectExtent l="0" t="0" r="635" b="0"/>
            <wp:docPr id="134702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2947" name=""/>
                    <pic:cNvPicPr/>
                  </pic:nvPicPr>
                  <pic:blipFill>
                    <a:blip r:embed="rId28"/>
                    <a:stretch>
                      <a:fillRect/>
                    </a:stretch>
                  </pic:blipFill>
                  <pic:spPr>
                    <a:xfrm>
                      <a:off x="0" y="0"/>
                      <a:ext cx="4616454" cy="2861439"/>
                    </a:xfrm>
                    <a:prstGeom prst="rect">
                      <a:avLst/>
                    </a:prstGeom>
                  </pic:spPr>
                </pic:pic>
              </a:graphicData>
            </a:graphic>
          </wp:inline>
        </w:drawing>
      </w:r>
    </w:p>
    <w:p w14:paraId="74A4745D" w14:textId="77777777" w:rsidR="00900E65" w:rsidRDefault="00900E65" w:rsidP="00900E65">
      <w:pPr>
        <w:jc w:val="both"/>
        <w:rPr>
          <w:rFonts w:cs="Times New Roman"/>
          <w:sz w:val="24"/>
          <w:szCs w:val="24"/>
        </w:rPr>
      </w:pPr>
    </w:p>
    <w:p w14:paraId="7B67230A" w14:textId="77777777" w:rsidR="00900E65" w:rsidRDefault="00900E65" w:rsidP="00900E65">
      <w:pPr>
        <w:jc w:val="both"/>
        <w:rPr>
          <w:rFonts w:cs="Times New Roman"/>
          <w:sz w:val="24"/>
          <w:szCs w:val="24"/>
        </w:rPr>
      </w:pPr>
    </w:p>
    <w:p w14:paraId="0D79CAC1" w14:textId="77777777" w:rsidR="004514B4" w:rsidRDefault="004514B4" w:rsidP="00900E65">
      <w:pPr>
        <w:jc w:val="both"/>
        <w:rPr>
          <w:rFonts w:cs="Times New Roman"/>
          <w:b/>
          <w:bCs/>
          <w:sz w:val="24"/>
          <w:szCs w:val="24"/>
        </w:rPr>
      </w:pPr>
    </w:p>
    <w:p w14:paraId="5C168A18" w14:textId="77777777" w:rsidR="004514B4" w:rsidRDefault="004514B4" w:rsidP="00900E65">
      <w:pPr>
        <w:jc w:val="both"/>
        <w:rPr>
          <w:rFonts w:cs="Times New Roman"/>
          <w:b/>
          <w:bCs/>
          <w:sz w:val="24"/>
          <w:szCs w:val="24"/>
        </w:rPr>
      </w:pPr>
    </w:p>
    <w:p w14:paraId="4B596411" w14:textId="77777777" w:rsidR="004514B4" w:rsidRDefault="004514B4" w:rsidP="00900E65">
      <w:pPr>
        <w:jc w:val="both"/>
        <w:rPr>
          <w:rFonts w:cs="Times New Roman"/>
          <w:b/>
          <w:bCs/>
          <w:sz w:val="24"/>
          <w:szCs w:val="24"/>
        </w:rPr>
      </w:pPr>
    </w:p>
    <w:p w14:paraId="7B854BDD" w14:textId="77777777" w:rsidR="004514B4" w:rsidRDefault="004514B4" w:rsidP="00900E65">
      <w:pPr>
        <w:jc w:val="both"/>
        <w:rPr>
          <w:rFonts w:cs="Times New Roman"/>
          <w:b/>
          <w:bCs/>
          <w:sz w:val="24"/>
          <w:szCs w:val="24"/>
        </w:rPr>
      </w:pPr>
    </w:p>
    <w:p w14:paraId="2DB446A4" w14:textId="77777777" w:rsidR="004514B4" w:rsidRDefault="004514B4" w:rsidP="00900E65">
      <w:pPr>
        <w:jc w:val="both"/>
        <w:rPr>
          <w:rFonts w:cs="Times New Roman"/>
          <w:b/>
          <w:bCs/>
          <w:sz w:val="24"/>
          <w:szCs w:val="24"/>
        </w:rPr>
      </w:pPr>
    </w:p>
    <w:p w14:paraId="35F7B944" w14:textId="77777777" w:rsidR="004514B4" w:rsidRDefault="004514B4" w:rsidP="00900E65">
      <w:pPr>
        <w:jc w:val="both"/>
        <w:rPr>
          <w:rFonts w:cs="Times New Roman"/>
          <w:b/>
          <w:bCs/>
          <w:sz w:val="24"/>
          <w:szCs w:val="24"/>
        </w:rPr>
      </w:pPr>
    </w:p>
    <w:p w14:paraId="25EF61BE" w14:textId="77777777" w:rsidR="004514B4" w:rsidRDefault="004514B4" w:rsidP="00900E65">
      <w:pPr>
        <w:jc w:val="both"/>
        <w:rPr>
          <w:rFonts w:cs="Times New Roman"/>
          <w:b/>
          <w:bCs/>
          <w:sz w:val="24"/>
          <w:szCs w:val="24"/>
        </w:rPr>
      </w:pPr>
    </w:p>
    <w:p w14:paraId="7A778AC9" w14:textId="77777777" w:rsidR="004514B4" w:rsidRDefault="004514B4" w:rsidP="00900E65">
      <w:pPr>
        <w:jc w:val="both"/>
        <w:rPr>
          <w:rFonts w:cs="Times New Roman"/>
          <w:b/>
          <w:bCs/>
          <w:sz w:val="24"/>
          <w:szCs w:val="24"/>
        </w:rPr>
      </w:pPr>
    </w:p>
    <w:p w14:paraId="3F89F448" w14:textId="77777777" w:rsidR="004514B4" w:rsidRDefault="004514B4" w:rsidP="00900E65">
      <w:pPr>
        <w:jc w:val="both"/>
        <w:rPr>
          <w:rFonts w:cs="Times New Roman"/>
          <w:b/>
          <w:bCs/>
          <w:sz w:val="24"/>
          <w:szCs w:val="24"/>
        </w:rPr>
      </w:pPr>
    </w:p>
    <w:p w14:paraId="3CB4FBB7" w14:textId="77777777" w:rsidR="004514B4" w:rsidRDefault="004514B4" w:rsidP="00900E65">
      <w:pPr>
        <w:jc w:val="both"/>
        <w:rPr>
          <w:rFonts w:cs="Times New Roman"/>
          <w:b/>
          <w:bCs/>
          <w:sz w:val="24"/>
          <w:szCs w:val="24"/>
        </w:rPr>
      </w:pPr>
    </w:p>
    <w:p w14:paraId="3790EB57" w14:textId="2A6D4320" w:rsidR="00900E65" w:rsidRDefault="00900E65" w:rsidP="00900E65">
      <w:pPr>
        <w:jc w:val="both"/>
        <w:rPr>
          <w:rFonts w:asciiTheme="majorHAnsi" w:hAnsiTheme="majorHAnsi" w:cstheme="majorHAnsi"/>
          <w:sz w:val="24"/>
          <w:szCs w:val="24"/>
        </w:rPr>
      </w:pPr>
      <w:r w:rsidRPr="00807C80">
        <w:rPr>
          <w:rFonts w:cs="Times New Roman"/>
          <w:b/>
          <w:bCs/>
          <w:sz w:val="24"/>
          <w:szCs w:val="24"/>
        </w:rPr>
        <w:t>IN RE:</w:t>
      </w:r>
      <w:r w:rsidRPr="00807C80">
        <w:rPr>
          <w:rFonts w:cs="Times New Roman"/>
          <w:b/>
          <w:bCs/>
          <w:sz w:val="24"/>
          <w:szCs w:val="24"/>
        </w:rPr>
        <w:tab/>
      </w:r>
      <w:r w:rsidRPr="00900E65">
        <w:rPr>
          <w:rFonts w:cs="Times New Roman"/>
          <w:b/>
          <w:bCs/>
          <w:sz w:val="24"/>
          <w:szCs w:val="24"/>
        </w:rPr>
        <w:t xml:space="preserve">APPROVAL OF PART-TIME EMPLOYEE FOR POCAHONTAS COUNTY </w:t>
      </w:r>
      <w:r>
        <w:rPr>
          <w:rFonts w:cs="Times New Roman"/>
          <w:b/>
          <w:bCs/>
          <w:sz w:val="24"/>
          <w:szCs w:val="24"/>
        </w:rPr>
        <w:tab/>
      </w:r>
      <w:r>
        <w:rPr>
          <w:rFonts w:cs="Times New Roman"/>
          <w:b/>
          <w:bCs/>
          <w:sz w:val="24"/>
          <w:szCs w:val="24"/>
        </w:rPr>
        <w:tab/>
      </w:r>
      <w:r w:rsidRPr="00900E65">
        <w:rPr>
          <w:rFonts w:cs="Times New Roman"/>
          <w:b/>
          <w:bCs/>
          <w:sz w:val="24"/>
          <w:szCs w:val="24"/>
        </w:rPr>
        <w:t>ANIMAL SHELTER</w:t>
      </w:r>
    </w:p>
    <w:p w14:paraId="0FD5A0B5" w14:textId="4DA12D77" w:rsidR="00900E65" w:rsidRPr="00900E65" w:rsidRDefault="00900E65" w:rsidP="00900E65">
      <w:pPr>
        <w:ind w:left="1152" w:hanging="1152"/>
        <w:jc w:val="both"/>
        <w:rPr>
          <w:rFonts w:cs="Times New Roman"/>
          <w:b/>
          <w:bCs/>
          <w:sz w:val="24"/>
          <w:szCs w:val="24"/>
        </w:rPr>
      </w:pPr>
    </w:p>
    <w:p w14:paraId="52A4A5A0" w14:textId="790E38D4" w:rsidR="00900E65" w:rsidRDefault="00900E65" w:rsidP="00900E65">
      <w:pPr>
        <w:jc w:val="both"/>
        <w:rPr>
          <w:rFonts w:cs="Times New Roman"/>
          <w:sz w:val="24"/>
          <w:szCs w:val="24"/>
        </w:rPr>
      </w:pPr>
      <w:r>
        <w:rPr>
          <w:rFonts w:cs="Times New Roman"/>
          <w:sz w:val="24"/>
          <w:szCs w:val="24"/>
        </w:rPr>
        <w:tab/>
        <w:t xml:space="preserve">A motion was made by Commissioner Walker to approve Amy Copley as a part-time employee at the Animal Shelter for 1039 hours per year to be paid at $12.00 per hour </w:t>
      </w:r>
      <w:r w:rsidR="004514B4">
        <w:rPr>
          <w:rFonts w:cs="Times New Roman"/>
          <w:sz w:val="24"/>
          <w:szCs w:val="24"/>
        </w:rPr>
        <w:t xml:space="preserve">with no benefits, </w:t>
      </w:r>
      <w:r>
        <w:rPr>
          <w:rFonts w:cs="Times New Roman"/>
          <w:sz w:val="24"/>
          <w:szCs w:val="24"/>
        </w:rPr>
        <w:t>and noting no objections, motion carried. The start date will be determined by Mia Friel, Animal Shelter Manager.</w:t>
      </w:r>
    </w:p>
    <w:p w14:paraId="1848163E" w14:textId="77777777" w:rsidR="00900E65" w:rsidRDefault="00900E65" w:rsidP="00900E65">
      <w:pPr>
        <w:jc w:val="both"/>
        <w:rPr>
          <w:rFonts w:cs="Times New Roman"/>
          <w:sz w:val="24"/>
          <w:szCs w:val="24"/>
        </w:rPr>
      </w:pPr>
    </w:p>
    <w:p w14:paraId="5F55ECB3" w14:textId="77777777" w:rsidR="00E03A09" w:rsidRDefault="00E03A09" w:rsidP="00900E65">
      <w:pPr>
        <w:jc w:val="both"/>
        <w:rPr>
          <w:rFonts w:cs="Times New Roman"/>
          <w:b/>
          <w:bCs/>
          <w:sz w:val="24"/>
          <w:szCs w:val="24"/>
        </w:rPr>
      </w:pPr>
    </w:p>
    <w:p w14:paraId="69F40DE4" w14:textId="2252D8DA" w:rsidR="00900E65" w:rsidRDefault="00900E65" w:rsidP="00900E65">
      <w:pPr>
        <w:jc w:val="both"/>
        <w:rPr>
          <w:rFonts w:cs="Times New Roman"/>
          <w:b/>
          <w:bCs/>
          <w:sz w:val="24"/>
          <w:szCs w:val="24"/>
        </w:rPr>
      </w:pPr>
      <w:r w:rsidRPr="00807C80">
        <w:rPr>
          <w:rFonts w:cs="Times New Roman"/>
          <w:b/>
          <w:bCs/>
          <w:sz w:val="24"/>
          <w:szCs w:val="24"/>
        </w:rPr>
        <w:t>IN RE:</w:t>
      </w:r>
      <w:r w:rsidRPr="00807C80">
        <w:rPr>
          <w:rFonts w:cs="Times New Roman"/>
          <w:b/>
          <w:bCs/>
          <w:sz w:val="24"/>
          <w:szCs w:val="24"/>
        </w:rPr>
        <w:tab/>
      </w:r>
      <w:r w:rsidRPr="00900E65">
        <w:rPr>
          <w:rFonts w:cs="Times New Roman"/>
          <w:b/>
          <w:bCs/>
          <w:sz w:val="24"/>
          <w:szCs w:val="24"/>
        </w:rPr>
        <w:t>BOARD APPOINTMENTS:</w:t>
      </w:r>
    </w:p>
    <w:p w14:paraId="2171EF59" w14:textId="77777777" w:rsidR="00900E65" w:rsidRDefault="00900E65" w:rsidP="00900E65">
      <w:pPr>
        <w:jc w:val="both"/>
        <w:rPr>
          <w:rFonts w:cs="Times New Roman"/>
          <w:b/>
          <w:bCs/>
          <w:sz w:val="24"/>
          <w:szCs w:val="24"/>
        </w:rPr>
      </w:pPr>
    </w:p>
    <w:p w14:paraId="05627A65" w14:textId="6F8171C4" w:rsidR="00900E65" w:rsidRPr="00807C80" w:rsidRDefault="00900E65" w:rsidP="00900E65">
      <w:pPr>
        <w:jc w:val="both"/>
        <w:rPr>
          <w:rFonts w:cs="Times New Roman"/>
          <w:sz w:val="24"/>
          <w:szCs w:val="24"/>
        </w:rPr>
      </w:pPr>
      <w:r>
        <w:rPr>
          <w:rFonts w:cs="Times New Roman"/>
          <w:b/>
          <w:bCs/>
          <w:sz w:val="24"/>
          <w:szCs w:val="24"/>
        </w:rPr>
        <w:t>Pocahontas County Solid Waste Authority:</w:t>
      </w:r>
    </w:p>
    <w:p w14:paraId="20A8260A" w14:textId="77777777" w:rsidR="00900E65" w:rsidRDefault="00900E65" w:rsidP="0090105D">
      <w:pPr>
        <w:ind w:left="1152" w:hanging="1152"/>
        <w:jc w:val="both"/>
        <w:rPr>
          <w:rFonts w:cs="Times New Roman"/>
          <w:sz w:val="24"/>
          <w:szCs w:val="24"/>
        </w:rPr>
      </w:pPr>
    </w:p>
    <w:p w14:paraId="6B19EA8B" w14:textId="5185B5A7" w:rsidR="00900E65" w:rsidRDefault="00900E65" w:rsidP="00900E65">
      <w:pPr>
        <w:jc w:val="both"/>
        <w:rPr>
          <w:rFonts w:cs="Times New Roman"/>
          <w:sz w:val="24"/>
          <w:szCs w:val="24"/>
        </w:rPr>
      </w:pPr>
      <w:r>
        <w:rPr>
          <w:rFonts w:cs="Times New Roman"/>
          <w:sz w:val="24"/>
          <w:szCs w:val="24"/>
        </w:rPr>
        <w:tab/>
        <w:t xml:space="preserve">A motion was made by Commissioner Ryder to appoint Gail Siers to the Pocahontas County Solid Waste Authority for a four-year term expiring June 30, 2030 and noting no objections, motion carried. </w:t>
      </w:r>
    </w:p>
    <w:p w14:paraId="23E47498" w14:textId="77777777" w:rsidR="00900E65" w:rsidRDefault="00900E65" w:rsidP="00900E65">
      <w:pPr>
        <w:jc w:val="both"/>
        <w:rPr>
          <w:rFonts w:cs="Times New Roman"/>
          <w:sz w:val="24"/>
          <w:szCs w:val="24"/>
        </w:rPr>
      </w:pPr>
    </w:p>
    <w:p w14:paraId="53077B93" w14:textId="77777777" w:rsidR="00900E65" w:rsidRDefault="00900E65" w:rsidP="00900E65">
      <w:pPr>
        <w:jc w:val="both"/>
        <w:rPr>
          <w:rFonts w:cs="Times New Roman"/>
          <w:b/>
          <w:bCs/>
          <w:sz w:val="24"/>
          <w:szCs w:val="24"/>
        </w:rPr>
      </w:pPr>
      <w:r w:rsidRPr="00900E65">
        <w:rPr>
          <w:rFonts w:cs="Times New Roman"/>
          <w:b/>
          <w:bCs/>
          <w:sz w:val="24"/>
          <w:szCs w:val="24"/>
        </w:rPr>
        <w:t>Pocahontas County Dramas, Fairs and Festivals:</w:t>
      </w:r>
    </w:p>
    <w:p w14:paraId="22C1CA93" w14:textId="77777777" w:rsidR="00900E65" w:rsidRDefault="00900E65" w:rsidP="00900E65">
      <w:pPr>
        <w:jc w:val="both"/>
        <w:rPr>
          <w:rFonts w:cs="Times New Roman"/>
          <w:b/>
          <w:bCs/>
          <w:sz w:val="24"/>
          <w:szCs w:val="24"/>
        </w:rPr>
      </w:pPr>
    </w:p>
    <w:p w14:paraId="28A25FAF" w14:textId="1030CE00" w:rsidR="00900E65" w:rsidRDefault="00900E65" w:rsidP="00900E65">
      <w:pPr>
        <w:jc w:val="both"/>
        <w:rPr>
          <w:rFonts w:cs="Times New Roman"/>
          <w:sz w:val="24"/>
          <w:szCs w:val="24"/>
        </w:rPr>
      </w:pPr>
      <w:r>
        <w:rPr>
          <w:rFonts w:cs="Times New Roman"/>
          <w:b/>
          <w:bCs/>
          <w:sz w:val="24"/>
          <w:szCs w:val="24"/>
        </w:rPr>
        <w:tab/>
      </w:r>
      <w:r w:rsidRPr="00900E65">
        <w:rPr>
          <w:rFonts w:cs="Times New Roman"/>
          <w:sz w:val="24"/>
          <w:szCs w:val="24"/>
        </w:rPr>
        <w:t>A motion was made by Commissioner Walker to appoint Linda Adams, Kristen Beverage and Allie Callison</w:t>
      </w:r>
      <w:r>
        <w:rPr>
          <w:rFonts w:cs="Times New Roman"/>
          <w:sz w:val="24"/>
          <w:szCs w:val="24"/>
        </w:rPr>
        <w:t xml:space="preserve"> to</w:t>
      </w:r>
      <w:r w:rsidRPr="00900E65">
        <w:rPr>
          <w:rFonts w:cs="Times New Roman"/>
          <w:sz w:val="24"/>
          <w:szCs w:val="24"/>
        </w:rPr>
        <w:t xml:space="preserve"> three-year terms expiring </w:t>
      </w:r>
      <w:r>
        <w:rPr>
          <w:rFonts w:cs="Times New Roman"/>
          <w:sz w:val="24"/>
          <w:szCs w:val="24"/>
        </w:rPr>
        <w:t>June 30, 2029 and noting no objections, motion carried.</w:t>
      </w:r>
    </w:p>
    <w:p w14:paraId="47F039BD" w14:textId="77777777" w:rsidR="00900E65" w:rsidRDefault="00900E65" w:rsidP="00900E65">
      <w:pPr>
        <w:jc w:val="both"/>
        <w:rPr>
          <w:rFonts w:cs="Times New Roman"/>
          <w:sz w:val="24"/>
          <w:szCs w:val="24"/>
        </w:rPr>
      </w:pPr>
    </w:p>
    <w:p w14:paraId="7542BB28" w14:textId="5A90B53B" w:rsidR="00900E65" w:rsidRPr="00900E65" w:rsidRDefault="00900E65" w:rsidP="00900E65">
      <w:pPr>
        <w:jc w:val="both"/>
        <w:rPr>
          <w:rFonts w:cs="Times New Roman"/>
          <w:b/>
          <w:bCs/>
          <w:sz w:val="24"/>
          <w:szCs w:val="24"/>
        </w:rPr>
      </w:pPr>
      <w:r w:rsidRPr="00900E65">
        <w:rPr>
          <w:rFonts w:cs="Times New Roman"/>
          <w:b/>
          <w:bCs/>
          <w:sz w:val="24"/>
          <w:szCs w:val="24"/>
        </w:rPr>
        <w:t>Pocahontas County Building Commission:</w:t>
      </w:r>
    </w:p>
    <w:p w14:paraId="276C4E5F" w14:textId="77777777" w:rsidR="00900E65" w:rsidRDefault="00900E65" w:rsidP="00900E65">
      <w:pPr>
        <w:jc w:val="both"/>
        <w:rPr>
          <w:rFonts w:cs="Times New Roman"/>
          <w:sz w:val="24"/>
          <w:szCs w:val="24"/>
        </w:rPr>
      </w:pPr>
    </w:p>
    <w:p w14:paraId="2E7D60CA" w14:textId="3B5B8D86" w:rsidR="00900E65" w:rsidRDefault="00900E65" w:rsidP="00900E65">
      <w:pPr>
        <w:jc w:val="both"/>
        <w:rPr>
          <w:rFonts w:cs="Times New Roman"/>
          <w:b/>
          <w:bCs/>
          <w:sz w:val="24"/>
          <w:szCs w:val="24"/>
        </w:rPr>
      </w:pPr>
      <w:r>
        <w:rPr>
          <w:rFonts w:cs="Times New Roman"/>
          <w:sz w:val="24"/>
          <w:szCs w:val="24"/>
        </w:rPr>
        <w:tab/>
        <w:t>A motion was made by Commissioner Walker to correct Ran</w:t>
      </w:r>
      <w:r w:rsidR="004514B4">
        <w:rPr>
          <w:rFonts w:cs="Times New Roman"/>
          <w:sz w:val="24"/>
          <w:szCs w:val="24"/>
        </w:rPr>
        <w:t>d</w:t>
      </w:r>
      <w:r>
        <w:rPr>
          <w:rFonts w:cs="Times New Roman"/>
          <w:sz w:val="24"/>
          <w:szCs w:val="24"/>
        </w:rPr>
        <w:t>y Sharp’s appointment from a three-year term to a five-year term expiring on June 30, 2031 and noting no objections, motion carried.</w:t>
      </w:r>
    </w:p>
    <w:p w14:paraId="0AE56ED5" w14:textId="77777777" w:rsidR="00900E65" w:rsidRDefault="00900E65" w:rsidP="00900E65">
      <w:pPr>
        <w:jc w:val="both"/>
        <w:rPr>
          <w:rFonts w:cs="Times New Roman"/>
          <w:b/>
          <w:bCs/>
          <w:sz w:val="24"/>
          <w:szCs w:val="24"/>
        </w:rPr>
      </w:pPr>
    </w:p>
    <w:p w14:paraId="271C080C" w14:textId="77777777" w:rsidR="00900E65" w:rsidRDefault="00900E65" w:rsidP="00900E65">
      <w:pPr>
        <w:jc w:val="both"/>
        <w:rPr>
          <w:rFonts w:cs="Times New Roman"/>
          <w:b/>
          <w:bCs/>
          <w:sz w:val="24"/>
          <w:szCs w:val="24"/>
        </w:rPr>
      </w:pPr>
      <w:r w:rsidRPr="00807C80">
        <w:rPr>
          <w:rFonts w:cs="Times New Roman"/>
          <w:b/>
          <w:bCs/>
          <w:sz w:val="24"/>
          <w:szCs w:val="24"/>
        </w:rPr>
        <w:t>IN RE:</w:t>
      </w:r>
      <w:r w:rsidRPr="00807C80">
        <w:rPr>
          <w:rFonts w:cs="Times New Roman"/>
          <w:b/>
          <w:bCs/>
          <w:sz w:val="24"/>
          <w:szCs w:val="24"/>
        </w:rPr>
        <w:tab/>
      </w:r>
      <w:r w:rsidRPr="00900E65">
        <w:rPr>
          <w:rFonts w:cs="Times New Roman"/>
          <w:b/>
          <w:bCs/>
          <w:sz w:val="24"/>
          <w:szCs w:val="24"/>
        </w:rPr>
        <w:t xml:space="preserve">DESIGNATION OF COUNTY DEPOSITORIES 2026-2027. (WEST VIRGINIA </w:t>
      </w:r>
      <w:r>
        <w:rPr>
          <w:rFonts w:cs="Times New Roman"/>
          <w:b/>
          <w:bCs/>
          <w:sz w:val="24"/>
          <w:szCs w:val="24"/>
        </w:rPr>
        <w:tab/>
      </w:r>
      <w:r>
        <w:rPr>
          <w:rFonts w:cs="Times New Roman"/>
          <w:b/>
          <w:bCs/>
          <w:sz w:val="24"/>
          <w:szCs w:val="24"/>
        </w:rPr>
        <w:tab/>
      </w:r>
      <w:r w:rsidRPr="00900E65">
        <w:rPr>
          <w:rFonts w:cs="Times New Roman"/>
          <w:b/>
          <w:bCs/>
          <w:sz w:val="24"/>
          <w:szCs w:val="24"/>
        </w:rPr>
        <w:t>CODE 7-6-1).</w:t>
      </w:r>
    </w:p>
    <w:p w14:paraId="75ED4622" w14:textId="77777777" w:rsidR="00900E65" w:rsidRDefault="00900E65" w:rsidP="00900E65">
      <w:pPr>
        <w:jc w:val="both"/>
        <w:rPr>
          <w:rFonts w:cs="Times New Roman"/>
          <w:b/>
          <w:bCs/>
          <w:sz w:val="24"/>
          <w:szCs w:val="24"/>
        </w:rPr>
      </w:pPr>
    </w:p>
    <w:p w14:paraId="764FD12B" w14:textId="42511802" w:rsidR="00900E65" w:rsidRDefault="00900E65" w:rsidP="00900E65">
      <w:pPr>
        <w:jc w:val="both"/>
        <w:rPr>
          <w:rFonts w:cs="Times New Roman"/>
          <w:sz w:val="24"/>
          <w:szCs w:val="24"/>
        </w:rPr>
      </w:pPr>
      <w:r>
        <w:rPr>
          <w:rFonts w:cs="Times New Roman"/>
          <w:sz w:val="24"/>
          <w:szCs w:val="24"/>
        </w:rPr>
        <w:tab/>
        <w:t xml:space="preserve">In accordance with West Virginia Code §7-6-1 a motion was made by Commissioner Walker to designate Citizens </w:t>
      </w:r>
      <w:r w:rsidR="004514B4">
        <w:rPr>
          <w:rFonts w:cs="Times New Roman"/>
          <w:sz w:val="24"/>
          <w:szCs w:val="24"/>
        </w:rPr>
        <w:t>B</w:t>
      </w:r>
      <w:r>
        <w:rPr>
          <w:rFonts w:cs="Times New Roman"/>
          <w:sz w:val="24"/>
          <w:szCs w:val="24"/>
        </w:rPr>
        <w:t>ank of West Virginia, Pendleton Community Bank, First Citizens Ban</w:t>
      </w:r>
      <w:r w:rsidR="004514B4">
        <w:rPr>
          <w:rFonts w:cs="Times New Roman"/>
          <w:sz w:val="24"/>
          <w:szCs w:val="24"/>
        </w:rPr>
        <w:t>k</w:t>
      </w:r>
      <w:r>
        <w:rPr>
          <w:rFonts w:cs="Times New Roman"/>
          <w:sz w:val="24"/>
          <w:szCs w:val="24"/>
        </w:rPr>
        <w:t xml:space="preserve"> and City National Bank as Pocahontas County depositories for the fiscal year 2026-2027 and noting no objections, motion carried.</w:t>
      </w:r>
    </w:p>
    <w:p w14:paraId="1553B278" w14:textId="77777777" w:rsidR="00900E65" w:rsidRDefault="00900E65" w:rsidP="00900E65">
      <w:pPr>
        <w:jc w:val="both"/>
        <w:rPr>
          <w:rFonts w:cs="Times New Roman"/>
          <w:sz w:val="24"/>
          <w:szCs w:val="24"/>
        </w:rPr>
      </w:pPr>
    </w:p>
    <w:p w14:paraId="3AE8B1C7" w14:textId="77777777" w:rsidR="00E03A09" w:rsidRDefault="00E03A09" w:rsidP="00900E65">
      <w:pPr>
        <w:jc w:val="both"/>
        <w:rPr>
          <w:rFonts w:cs="Times New Roman"/>
          <w:b/>
          <w:bCs/>
          <w:sz w:val="24"/>
          <w:szCs w:val="24"/>
        </w:rPr>
      </w:pPr>
    </w:p>
    <w:p w14:paraId="6701FB79" w14:textId="77777777" w:rsidR="00E03A09" w:rsidRDefault="00E03A09" w:rsidP="00900E65">
      <w:pPr>
        <w:jc w:val="both"/>
        <w:rPr>
          <w:rFonts w:cs="Times New Roman"/>
          <w:b/>
          <w:bCs/>
          <w:sz w:val="24"/>
          <w:szCs w:val="24"/>
        </w:rPr>
      </w:pPr>
    </w:p>
    <w:p w14:paraId="2E1DBCA8" w14:textId="77777777" w:rsidR="00E03A09" w:rsidRDefault="00E03A09" w:rsidP="00900E65">
      <w:pPr>
        <w:jc w:val="both"/>
        <w:rPr>
          <w:rFonts w:cs="Times New Roman"/>
          <w:b/>
          <w:bCs/>
          <w:sz w:val="24"/>
          <w:szCs w:val="24"/>
        </w:rPr>
      </w:pPr>
    </w:p>
    <w:p w14:paraId="090A1211" w14:textId="77777777" w:rsidR="00E03A09" w:rsidRDefault="00E03A09" w:rsidP="00900E65">
      <w:pPr>
        <w:jc w:val="both"/>
        <w:rPr>
          <w:rFonts w:cs="Times New Roman"/>
          <w:b/>
          <w:bCs/>
          <w:sz w:val="24"/>
          <w:szCs w:val="24"/>
        </w:rPr>
      </w:pPr>
    </w:p>
    <w:p w14:paraId="2BC5801D" w14:textId="77777777" w:rsidR="00E03A09" w:rsidRDefault="00E03A09" w:rsidP="00900E65">
      <w:pPr>
        <w:jc w:val="both"/>
        <w:rPr>
          <w:rFonts w:cs="Times New Roman"/>
          <w:b/>
          <w:bCs/>
          <w:sz w:val="24"/>
          <w:szCs w:val="24"/>
        </w:rPr>
      </w:pPr>
    </w:p>
    <w:p w14:paraId="29AE71B0" w14:textId="77777777" w:rsidR="00E03A09" w:rsidRDefault="00E03A09" w:rsidP="00900E65">
      <w:pPr>
        <w:jc w:val="both"/>
        <w:rPr>
          <w:rFonts w:cs="Times New Roman"/>
          <w:b/>
          <w:bCs/>
          <w:sz w:val="24"/>
          <w:szCs w:val="24"/>
        </w:rPr>
      </w:pPr>
    </w:p>
    <w:p w14:paraId="1C9D5978" w14:textId="77777777" w:rsidR="00E03A09" w:rsidRDefault="00E03A09" w:rsidP="00900E65">
      <w:pPr>
        <w:jc w:val="both"/>
        <w:rPr>
          <w:rFonts w:cs="Times New Roman"/>
          <w:b/>
          <w:bCs/>
          <w:sz w:val="24"/>
          <w:szCs w:val="24"/>
        </w:rPr>
      </w:pPr>
    </w:p>
    <w:p w14:paraId="0DB0E9BB" w14:textId="77777777" w:rsidR="00E03A09" w:rsidRDefault="00E03A09" w:rsidP="00900E65">
      <w:pPr>
        <w:jc w:val="both"/>
        <w:rPr>
          <w:rFonts w:cs="Times New Roman"/>
          <w:b/>
          <w:bCs/>
          <w:sz w:val="24"/>
          <w:szCs w:val="24"/>
        </w:rPr>
      </w:pPr>
    </w:p>
    <w:p w14:paraId="370A76AA" w14:textId="77777777" w:rsidR="00E03A09" w:rsidRDefault="00E03A09" w:rsidP="00900E65">
      <w:pPr>
        <w:jc w:val="both"/>
        <w:rPr>
          <w:rFonts w:cs="Times New Roman"/>
          <w:b/>
          <w:bCs/>
          <w:sz w:val="24"/>
          <w:szCs w:val="24"/>
        </w:rPr>
      </w:pPr>
    </w:p>
    <w:p w14:paraId="1EFC3731" w14:textId="77777777" w:rsidR="00E03A09" w:rsidRDefault="00E03A09" w:rsidP="00900E65">
      <w:pPr>
        <w:jc w:val="both"/>
        <w:rPr>
          <w:rFonts w:cs="Times New Roman"/>
          <w:b/>
          <w:bCs/>
          <w:sz w:val="24"/>
          <w:szCs w:val="24"/>
        </w:rPr>
      </w:pPr>
    </w:p>
    <w:p w14:paraId="0063B846" w14:textId="77777777" w:rsidR="00E03A09" w:rsidRDefault="00E03A09" w:rsidP="00900E65">
      <w:pPr>
        <w:jc w:val="both"/>
        <w:rPr>
          <w:rFonts w:cs="Times New Roman"/>
          <w:b/>
          <w:bCs/>
          <w:sz w:val="24"/>
          <w:szCs w:val="24"/>
        </w:rPr>
      </w:pPr>
    </w:p>
    <w:p w14:paraId="198076B7" w14:textId="77777777" w:rsidR="00E03A09" w:rsidRDefault="00E03A09" w:rsidP="00900E65">
      <w:pPr>
        <w:jc w:val="both"/>
        <w:rPr>
          <w:rFonts w:cs="Times New Roman"/>
          <w:b/>
          <w:bCs/>
          <w:sz w:val="24"/>
          <w:szCs w:val="24"/>
        </w:rPr>
      </w:pPr>
    </w:p>
    <w:p w14:paraId="5658BEAE" w14:textId="77777777" w:rsidR="00E03A09" w:rsidRDefault="00E03A09" w:rsidP="00900E65">
      <w:pPr>
        <w:jc w:val="both"/>
        <w:rPr>
          <w:rFonts w:cs="Times New Roman"/>
          <w:b/>
          <w:bCs/>
          <w:sz w:val="24"/>
          <w:szCs w:val="24"/>
        </w:rPr>
      </w:pPr>
    </w:p>
    <w:p w14:paraId="53A9F07E" w14:textId="77777777" w:rsidR="00E03A09" w:rsidRDefault="00E03A09" w:rsidP="00900E65">
      <w:pPr>
        <w:jc w:val="both"/>
        <w:rPr>
          <w:rFonts w:cs="Times New Roman"/>
          <w:b/>
          <w:bCs/>
          <w:sz w:val="24"/>
          <w:szCs w:val="24"/>
        </w:rPr>
      </w:pPr>
    </w:p>
    <w:p w14:paraId="65BF4D07" w14:textId="77777777" w:rsidR="00E03A09" w:rsidRDefault="00E03A09" w:rsidP="00900E65">
      <w:pPr>
        <w:jc w:val="both"/>
        <w:rPr>
          <w:rFonts w:cs="Times New Roman"/>
          <w:b/>
          <w:bCs/>
          <w:sz w:val="24"/>
          <w:szCs w:val="24"/>
        </w:rPr>
      </w:pPr>
    </w:p>
    <w:p w14:paraId="1471E095" w14:textId="77777777" w:rsidR="00E03A09" w:rsidRDefault="00E03A09" w:rsidP="00900E65">
      <w:pPr>
        <w:jc w:val="both"/>
        <w:rPr>
          <w:rFonts w:cs="Times New Roman"/>
          <w:b/>
          <w:bCs/>
          <w:sz w:val="24"/>
          <w:szCs w:val="24"/>
        </w:rPr>
      </w:pPr>
    </w:p>
    <w:p w14:paraId="6BAA6037" w14:textId="77777777" w:rsidR="00E03A09" w:rsidRDefault="00E03A09" w:rsidP="00900E65">
      <w:pPr>
        <w:jc w:val="both"/>
        <w:rPr>
          <w:rFonts w:cs="Times New Roman"/>
          <w:b/>
          <w:bCs/>
          <w:sz w:val="24"/>
          <w:szCs w:val="24"/>
        </w:rPr>
      </w:pPr>
    </w:p>
    <w:p w14:paraId="0B233D22" w14:textId="77777777" w:rsidR="00E03A09" w:rsidRDefault="00E03A09" w:rsidP="00900E65">
      <w:pPr>
        <w:jc w:val="both"/>
        <w:rPr>
          <w:rFonts w:cs="Times New Roman"/>
          <w:b/>
          <w:bCs/>
          <w:sz w:val="24"/>
          <w:szCs w:val="24"/>
        </w:rPr>
      </w:pPr>
    </w:p>
    <w:p w14:paraId="5D05D453" w14:textId="77777777" w:rsidR="00E03A09" w:rsidRDefault="00E03A09" w:rsidP="00900E65">
      <w:pPr>
        <w:jc w:val="both"/>
        <w:rPr>
          <w:rFonts w:cs="Times New Roman"/>
          <w:b/>
          <w:bCs/>
          <w:sz w:val="24"/>
          <w:szCs w:val="24"/>
        </w:rPr>
      </w:pPr>
    </w:p>
    <w:p w14:paraId="3721DD04" w14:textId="77777777" w:rsidR="00E03A09" w:rsidRDefault="00E03A09" w:rsidP="00900E65">
      <w:pPr>
        <w:jc w:val="both"/>
        <w:rPr>
          <w:rFonts w:cs="Times New Roman"/>
          <w:b/>
          <w:bCs/>
          <w:sz w:val="24"/>
          <w:szCs w:val="24"/>
        </w:rPr>
      </w:pPr>
    </w:p>
    <w:p w14:paraId="191D2E52" w14:textId="77777777" w:rsidR="00E03A09" w:rsidRDefault="00E03A09" w:rsidP="00900E65">
      <w:pPr>
        <w:jc w:val="both"/>
        <w:rPr>
          <w:rFonts w:cs="Times New Roman"/>
          <w:b/>
          <w:bCs/>
          <w:sz w:val="24"/>
          <w:szCs w:val="24"/>
        </w:rPr>
      </w:pPr>
    </w:p>
    <w:p w14:paraId="3E2D82A7" w14:textId="77777777" w:rsidR="00E03A09" w:rsidRDefault="00E03A09" w:rsidP="00900E65">
      <w:pPr>
        <w:jc w:val="both"/>
        <w:rPr>
          <w:rFonts w:cs="Times New Roman"/>
          <w:b/>
          <w:bCs/>
          <w:sz w:val="24"/>
          <w:szCs w:val="24"/>
        </w:rPr>
      </w:pPr>
    </w:p>
    <w:p w14:paraId="7C682678" w14:textId="77777777" w:rsidR="00E03A09" w:rsidRDefault="00E03A09" w:rsidP="00900E65">
      <w:pPr>
        <w:jc w:val="both"/>
        <w:rPr>
          <w:rFonts w:cs="Times New Roman"/>
          <w:b/>
          <w:bCs/>
          <w:sz w:val="24"/>
          <w:szCs w:val="24"/>
        </w:rPr>
      </w:pPr>
    </w:p>
    <w:p w14:paraId="79B3722A" w14:textId="77777777" w:rsidR="00E03A09" w:rsidRDefault="00E03A09" w:rsidP="00900E65">
      <w:pPr>
        <w:jc w:val="both"/>
        <w:rPr>
          <w:rFonts w:cs="Times New Roman"/>
          <w:b/>
          <w:bCs/>
          <w:sz w:val="24"/>
          <w:szCs w:val="24"/>
        </w:rPr>
      </w:pPr>
    </w:p>
    <w:p w14:paraId="64C46806" w14:textId="77777777" w:rsidR="00E03A09" w:rsidRDefault="00E03A09" w:rsidP="00900E65">
      <w:pPr>
        <w:jc w:val="both"/>
        <w:rPr>
          <w:rFonts w:cs="Times New Roman"/>
          <w:b/>
          <w:bCs/>
          <w:sz w:val="24"/>
          <w:szCs w:val="24"/>
        </w:rPr>
      </w:pPr>
    </w:p>
    <w:p w14:paraId="3416509F" w14:textId="77777777" w:rsidR="00E03A09" w:rsidRDefault="00E03A09" w:rsidP="00900E65">
      <w:pPr>
        <w:jc w:val="both"/>
        <w:rPr>
          <w:rFonts w:cs="Times New Roman"/>
          <w:b/>
          <w:bCs/>
          <w:sz w:val="24"/>
          <w:szCs w:val="24"/>
        </w:rPr>
      </w:pPr>
    </w:p>
    <w:p w14:paraId="77F8CBC5" w14:textId="77777777" w:rsidR="00E03A09" w:rsidRDefault="00E03A09" w:rsidP="00900E65">
      <w:pPr>
        <w:jc w:val="both"/>
        <w:rPr>
          <w:rFonts w:cs="Times New Roman"/>
          <w:b/>
          <w:bCs/>
          <w:sz w:val="24"/>
          <w:szCs w:val="24"/>
        </w:rPr>
      </w:pPr>
    </w:p>
    <w:p w14:paraId="1C33B7F8" w14:textId="77777777" w:rsidR="004514B4" w:rsidRDefault="004514B4" w:rsidP="00900E65">
      <w:pPr>
        <w:jc w:val="both"/>
        <w:rPr>
          <w:rFonts w:cs="Times New Roman"/>
          <w:b/>
          <w:bCs/>
          <w:sz w:val="24"/>
          <w:szCs w:val="24"/>
        </w:rPr>
      </w:pPr>
    </w:p>
    <w:p w14:paraId="2979010C" w14:textId="7F73E561" w:rsidR="00900E65" w:rsidRDefault="00900E65" w:rsidP="00900E65">
      <w:pPr>
        <w:jc w:val="both"/>
        <w:rPr>
          <w:rFonts w:asciiTheme="majorHAnsi" w:hAnsiTheme="majorHAnsi" w:cstheme="majorHAnsi"/>
          <w:b/>
          <w:bCs/>
          <w:sz w:val="24"/>
          <w:szCs w:val="24"/>
        </w:rPr>
      </w:pPr>
      <w:r w:rsidRPr="00900E65">
        <w:rPr>
          <w:rFonts w:cs="Times New Roman"/>
          <w:b/>
          <w:bCs/>
          <w:sz w:val="24"/>
          <w:szCs w:val="24"/>
        </w:rPr>
        <w:t xml:space="preserve">IN RE:  </w:t>
      </w:r>
      <w:r w:rsidRPr="00900E65">
        <w:rPr>
          <w:rFonts w:cs="Times New Roman"/>
          <w:b/>
          <w:bCs/>
          <w:sz w:val="24"/>
          <w:szCs w:val="24"/>
        </w:rPr>
        <w:tab/>
        <w:t>INVOICES APPROVED</w:t>
      </w:r>
      <w:r w:rsidRPr="00900E65">
        <w:rPr>
          <w:rFonts w:asciiTheme="majorHAnsi" w:hAnsiTheme="majorHAnsi" w:cstheme="majorHAnsi"/>
          <w:b/>
          <w:bCs/>
          <w:sz w:val="24"/>
          <w:szCs w:val="24"/>
        </w:rPr>
        <w:t xml:space="preserve"> </w:t>
      </w:r>
    </w:p>
    <w:p w14:paraId="3B8E0977" w14:textId="77777777" w:rsidR="00900E65" w:rsidRDefault="00900E65" w:rsidP="00900E65">
      <w:pPr>
        <w:jc w:val="both"/>
        <w:rPr>
          <w:rFonts w:asciiTheme="majorHAnsi" w:hAnsiTheme="majorHAnsi" w:cstheme="majorHAnsi"/>
          <w:b/>
          <w:bCs/>
          <w:sz w:val="24"/>
          <w:szCs w:val="24"/>
        </w:rPr>
      </w:pPr>
    </w:p>
    <w:bookmarkStart w:id="4" w:name="_MON_1844931561"/>
    <w:bookmarkEnd w:id="4"/>
    <w:p w14:paraId="4056676C" w14:textId="4B10C1E8" w:rsidR="00900E65" w:rsidRDefault="004514B4" w:rsidP="00900E65">
      <w:pPr>
        <w:jc w:val="both"/>
        <w:rPr>
          <w:rFonts w:asciiTheme="majorHAnsi" w:hAnsiTheme="majorHAnsi" w:cstheme="majorHAnsi"/>
          <w:b/>
          <w:bCs/>
          <w:sz w:val="24"/>
          <w:szCs w:val="24"/>
        </w:rPr>
      </w:pPr>
      <w:r>
        <w:rPr>
          <w:rFonts w:asciiTheme="majorHAnsi" w:hAnsiTheme="majorHAnsi" w:cstheme="majorHAnsi"/>
          <w:b/>
          <w:bCs/>
          <w:sz w:val="24"/>
          <w:szCs w:val="24"/>
        </w:rPr>
        <w:object w:dxaOrig="9360" w:dyaOrig="12833" w14:anchorId="5CEBB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642pt" o:ole="">
            <v:imagedata r:id="rId29" o:title=""/>
          </v:shape>
          <o:OLEObject Type="Embed" ProgID="Word.Document.12" ShapeID="_x0000_i1026" DrawAspect="Content" ObjectID="_1845535741" r:id="rId30">
            <o:FieldCodes>\s</o:FieldCodes>
          </o:OLEObject>
        </w:object>
      </w:r>
    </w:p>
    <w:p w14:paraId="45AE365A" w14:textId="529341DB" w:rsidR="00900E65" w:rsidRPr="00F57775" w:rsidRDefault="00900E65" w:rsidP="00900E65">
      <w:pPr>
        <w:pStyle w:val="CaptionTextLeft"/>
        <w:rPr>
          <w:b/>
          <w:bCs/>
          <w:sz w:val="22"/>
          <w:szCs w:val="22"/>
        </w:rPr>
      </w:pPr>
      <w:r w:rsidRPr="00F57775">
        <w:rPr>
          <w:b/>
          <w:bCs/>
          <w:sz w:val="22"/>
          <w:szCs w:val="22"/>
        </w:rPr>
        <w:t>ORDERED THIS MEETING BE ADJOURNED, SINE DIE.</w:t>
      </w:r>
    </w:p>
    <w:p w14:paraId="4767E600" w14:textId="77777777" w:rsidR="00900E65" w:rsidRPr="00F57775" w:rsidRDefault="00900E65" w:rsidP="00900E65">
      <w:pPr>
        <w:pStyle w:val="CaptionTextLeft"/>
        <w:rPr>
          <w:b/>
          <w:bCs/>
          <w:sz w:val="22"/>
          <w:szCs w:val="22"/>
        </w:rPr>
      </w:pPr>
    </w:p>
    <w:p w14:paraId="77EF5687" w14:textId="77777777" w:rsidR="00900E65" w:rsidRPr="001D1D01" w:rsidRDefault="00900E65" w:rsidP="00900E65">
      <w:pPr>
        <w:pStyle w:val="CaptionTextLeft"/>
        <w:rPr>
          <w:b/>
          <w:bCs/>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p>
    <w:p w14:paraId="3480A106" w14:textId="1856D467" w:rsidR="00900E65" w:rsidRPr="00900E65" w:rsidRDefault="00605BA4" w:rsidP="00605BA4">
      <w:pPr>
        <w:jc w:val="right"/>
        <w:rPr>
          <w:rFonts w:cs="Times New Roman"/>
          <w:b/>
          <w:bCs/>
          <w:sz w:val="24"/>
          <w:szCs w:val="24"/>
        </w:rPr>
      </w:pPr>
      <w:r>
        <w:rPr>
          <w:noProof/>
        </w:rPr>
        <w:drawing>
          <wp:inline distT="0" distB="0" distL="0" distR="0" wp14:anchorId="561F4085" wp14:editId="07FB04A3">
            <wp:extent cx="3392170" cy="575945"/>
            <wp:effectExtent l="0" t="0" r="0" b="0"/>
            <wp:docPr id="4037" name="Picture 1"/>
            <wp:cNvGraphicFramePr/>
            <a:graphic xmlns:a="http://schemas.openxmlformats.org/drawingml/2006/main">
              <a:graphicData uri="http://schemas.openxmlformats.org/drawingml/2006/picture">
                <pic:pic xmlns:pic="http://schemas.openxmlformats.org/drawingml/2006/picture">
                  <pic:nvPicPr>
                    <pic:cNvPr id="4037" name="Picture 4037"/>
                    <pic:cNvPicPr/>
                  </pic:nvPicPr>
                  <pic:blipFill>
                    <a:blip r:embed="rId31"/>
                    <a:stretch>
                      <a:fillRect/>
                    </a:stretch>
                  </pic:blipFill>
                  <pic:spPr>
                    <a:xfrm>
                      <a:off x="0" y="0"/>
                      <a:ext cx="3392170" cy="575945"/>
                    </a:xfrm>
                    <a:prstGeom prst="rect">
                      <a:avLst/>
                    </a:prstGeom>
                  </pic:spPr>
                </pic:pic>
              </a:graphicData>
            </a:graphic>
          </wp:inline>
        </w:drawing>
      </w:r>
    </w:p>
    <w:p w14:paraId="21AB3BF9" w14:textId="1A63B7DC" w:rsidR="0090105D" w:rsidRDefault="0090105D" w:rsidP="0090105D">
      <w:pPr>
        <w:ind w:left="1152" w:hanging="1152"/>
        <w:jc w:val="both"/>
        <w:rPr>
          <w:rFonts w:cs="Times New Roman"/>
          <w:sz w:val="24"/>
          <w:szCs w:val="24"/>
        </w:rPr>
      </w:pPr>
    </w:p>
    <w:p w14:paraId="4BD8DDF0" w14:textId="77777777" w:rsidR="0090105D" w:rsidRDefault="0090105D" w:rsidP="0090105D">
      <w:pPr>
        <w:ind w:left="1152" w:hanging="1152"/>
        <w:jc w:val="both"/>
        <w:rPr>
          <w:rFonts w:cs="Times New Roman"/>
          <w:sz w:val="24"/>
          <w:szCs w:val="24"/>
        </w:rPr>
      </w:pPr>
    </w:p>
    <w:p w14:paraId="2DB80061" w14:textId="775EED7C" w:rsidR="0090105D" w:rsidRDefault="00900E65" w:rsidP="0090105D">
      <w:pPr>
        <w:ind w:left="1152" w:hanging="1152"/>
        <w:jc w:val="both"/>
        <w:rPr>
          <w:rFonts w:cs="Times New Roman"/>
          <w:sz w:val="24"/>
          <w:szCs w:val="24"/>
        </w:rPr>
      </w:pPr>
      <w:r>
        <w:rPr>
          <w:rFonts w:cs="Times New Roman"/>
          <w:sz w:val="24"/>
          <w:szCs w:val="24"/>
        </w:rPr>
        <w:tab/>
      </w:r>
      <w:r w:rsidR="0090105D">
        <w:rPr>
          <w:rFonts w:cs="Times New Roman"/>
          <w:sz w:val="24"/>
          <w:szCs w:val="24"/>
        </w:rPr>
        <w:t xml:space="preserve"> </w:t>
      </w:r>
      <w:r w:rsidR="0090105D">
        <w:rPr>
          <w:rFonts w:cs="Times New Roman"/>
          <w:sz w:val="24"/>
          <w:szCs w:val="24"/>
        </w:rPr>
        <w:tab/>
      </w:r>
      <w:r w:rsidR="0090105D">
        <w:rPr>
          <w:rFonts w:cs="Times New Roman"/>
          <w:sz w:val="24"/>
          <w:szCs w:val="24"/>
        </w:rPr>
        <w:tab/>
      </w:r>
    </w:p>
    <w:p w14:paraId="5B063FC0" w14:textId="77777777" w:rsidR="0090105D" w:rsidRDefault="0090105D" w:rsidP="0090105D">
      <w:pPr>
        <w:ind w:left="1152" w:hanging="1152"/>
        <w:jc w:val="both"/>
        <w:rPr>
          <w:rFonts w:cs="Times New Roman"/>
          <w:sz w:val="24"/>
          <w:szCs w:val="24"/>
        </w:rPr>
      </w:pPr>
    </w:p>
    <w:p w14:paraId="6F3E08E4" w14:textId="3D0D039B" w:rsidR="0090105D" w:rsidRDefault="0090105D" w:rsidP="0090105D">
      <w:pPr>
        <w:ind w:left="1152" w:hanging="1152"/>
        <w:jc w:val="both"/>
        <w:rPr>
          <w:rFonts w:cs="Times New Roman"/>
          <w:b/>
          <w:bCs/>
          <w:sz w:val="24"/>
          <w:szCs w:val="24"/>
        </w:rPr>
      </w:pPr>
      <w:r>
        <w:rPr>
          <w:rFonts w:cs="Times New Roman"/>
        </w:rPr>
        <w:t xml:space="preserve">  </w:t>
      </w:r>
    </w:p>
    <w:p w14:paraId="24F53D51" w14:textId="77777777" w:rsidR="0090105D" w:rsidRPr="00807C80" w:rsidRDefault="0090105D" w:rsidP="0090105D">
      <w:pPr>
        <w:jc w:val="both"/>
        <w:rPr>
          <w:rFonts w:asciiTheme="majorHAnsi" w:hAnsiTheme="majorHAnsi" w:cstheme="majorHAnsi"/>
          <w:sz w:val="24"/>
          <w:szCs w:val="24"/>
        </w:rPr>
      </w:pPr>
    </w:p>
    <w:p w14:paraId="636C6B40" w14:textId="77777777" w:rsidR="00D57A3F" w:rsidRDefault="00D57A3F" w:rsidP="00177E7D">
      <w:pPr>
        <w:pStyle w:val="ListParagraph"/>
        <w:ind w:hanging="360"/>
        <w:rPr>
          <w:rFonts w:asciiTheme="majorHAnsi" w:hAnsiTheme="majorHAnsi" w:cstheme="majorHAnsi"/>
          <w:sz w:val="24"/>
          <w:szCs w:val="24"/>
        </w:rPr>
      </w:pPr>
    </w:p>
    <w:p w14:paraId="1D0E2B62" w14:textId="77777777" w:rsidR="00D57A3F" w:rsidRPr="00177E7D" w:rsidRDefault="00D57A3F" w:rsidP="00177E7D">
      <w:pPr>
        <w:pStyle w:val="ListParagraph"/>
        <w:ind w:hanging="360"/>
        <w:rPr>
          <w:rFonts w:asciiTheme="majorHAnsi" w:eastAsiaTheme="minorHAnsi" w:hAnsiTheme="majorHAnsi" w:cstheme="majorHAnsi"/>
          <w:sz w:val="24"/>
          <w:szCs w:val="24"/>
        </w:rPr>
      </w:pPr>
    </w:p>
    <w:bookmarkEnd w:id="0"/>
    <w:p w14:paraId="51D24595" w14:textId="46B53517" w:rsidR="006428E0" w:rsidRPr="008C4F8F" w:rsidRDefault="006428E0" w:rsidP="00333811">
      <w:pPr>
        <w:widowControl/>
        <w:jc w:val="both"/>
        <w:rPr>
          <w:rFonts w:asciiTheme="minorHAnsi" w:hAnsiTheme="minorHAnsi" w:cstheme="minorHAnsi"/>
          <w:sz w:val="24"/>
          <w:szCs w:val="24"/>
        </w:rPr>
      </w:pPr>
    </w:p>
    <w:sectPr w:rsidR="006428E0" w:rsidRPr="008C4F8F" w:rsidSect="00AF6BF1">
      <w:footerReference w:type="default" r:id="rId32"/>
      <w:pgSz w:w="12240" w:h="20160" w:code="5"/>
      <w:pgMar w:top="1008" w:right="1440" w:bottom="1008" w:left="1440" w:header="720" w:footer="720" w:gutter="0"/>
      <w:paperSrc w:first="15" w:other="15"/>
      <w:pgNumType w:start="19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6D495" w14:textId="77777777" w:rsidR="00DD0F04" w:rsidRDefault="00DD0F04" w:rsidP="000823E3">
      <w:r>
        <w:separator/>
      </w:r>
    </w:p>
  </w:endnote>
  <w:endnote w:type="continuationSeparator" w:id="0">
    <w:p w14:paraId="321B75E3" w14:textId="77777777" w:rsidR="00DD0F04" w:rsidRDefault="00DD0F04" w:rsidP="00082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613015"/>
      <w:docPartObj>
        <w:docPartGallery w:val="Page Numbers (Bottom of Page)"/>
        <w:docPartUnique/>
      </w:docPartObj>
    </w:sdtPr>
    <w:sdtEndPr>
      <w:rPr>
        <w:noProof/>
      </w:rPr>
    </w:sdtEndPr>
    <w:sdtContent>
      <w:p w14:paraId="5AF86B39" w14:textId="3D06A4EF" w:rsidR="00AF6BF1" w:rsidRDefault="00AF6B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F8590D" w14:textId="77777777" w:rsidR="00AF6BF1" w:rsidRDefault="00AF6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239C9" w14:textId="77777777" w:rsidR="00DD0F04" w:rsidRDefault="00DD0F04" w:rsidP="000823E3">
      <w:r>
        <w:separator/>
      </w:r>
    </w:p>
  </w:footnote>
  <w:footnote w:type="continuationSeparator" w:id="0">
    <w:p w14:paraId="163E1493" w14:textId="77777777" w:rsidR="00DD0F04" w:rsidRDefault="00DD0F04" w:rsidP="000823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1313" o:spid="_x0000_i1025" style="width:9pt;height:9pt" coordsize="" o:spt="100" o:bullet="t" adj="0,,0" path="" stroked="f">
        <v:stroke joinstyle="miter"/>
        <v:imagedata r:id="rId1" o:title="image2"/>
        <v:formulas/>
        <v:path o:connecttype="segments"/>
      </v:shape>
    </w:pict>
  </w:numPicBullet>
  <w:abstractNum w:abstractNumId="0" w15:restartNumberingAfterBreak="0">
    <w:nsid w:val="04931BAB"/>
    <w:multiLevelType w:val="hybridMultilevel"/>
    <w:tmpl w:val="E99EDF32"/>
    <w:lvl w:ilvl="0" w:tplc="C632F5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41C42"/>
    <w:multiLevelType w:val="multilevel"/>
    <w:tmpl w:val="BB820974"/>
    <w:lvl w:ilvl="0">
      <w:start w:val="1"/>
      <w:numFmt w:val="lowerLetter"/>
      <w:lvlText w:val="%1."/>
      <w:lvlJc w:val="left"/>
      <w:pPr>
        <w:tabs>
          <w:tab w:val="num" w:pos="1512"/>
        </w:tabs>
        <w:ind w:left="1512" w:hanging="360"/>
      </w:pPr>
      <w:rPr>
        <w:rFonts w:asciiTheme="majorHAnsi" w:eastAsia="Times New Roman" w:hAnsiTheme="majorHAnsi" w:cstheme="majorHAnsi"/>
        <w:sz w:val="20"/>
      </w:rPr>
    </w:lvl>
    <w:lvl w:ilvl="1">
      <w:start w:val="1"/>
      <w:numFmt w:val="bullet"/>
      <w:lvlText w:val="o"/>
      <w:lvlJc w:val="left"/>
      <w:pPr>
        <w:tabs>
          <w:tab w:val="num" w:pos="2232"/>
        </w:tabs>
        <w:ind w:left="2232" w:hanging="360"/>
      </w:pPr>
      <w:rPr>
        <w:rFonts w:ascii="Courier New" w:hAnsi="Courier New" w:cs="Times New Roman" w:hint="default"/>
        <w:sz w:val="20"/>
      </w:rPr>
    </w:lvl>
    <w:lvl w:ilvl="2">
      <w:start w:val="1"/>
      <w:numFmt w:val="bullet"/>
      <w:lvlText w:val=""/>
      <w:lvlJc w:val="left"/>
      <w:pPr>
        <w:tabs>
          <w:tab w:val="num" w:pos="2952"/>
        </w:tabs>
        <w:ind w:left="2952" w:hanging="360"/>
      </w:pPr>
      <w:rPr>
        <w:rFonts w:ascii="Wingdings" w:hAnsi="Wingdings" w:hint="default"/>
        <w:sz w:val="20"/>
      </w:rPr>
    </w:lvl>
    <w:lvl w:ilvl="3">
      <w:start w:val="1"/>
      <w:numFmt w:val="bullet"/>
      <w:lvlText w:val=""/>
      <w:lvlJc w:val="left"/>
      <w:pPr>
        <w:tabs>
          <w:tab w:val="num" w:pos="3672"/>
        </w:tabs>
        <w:ind w:left="3672" w:hanging="360"/>
      </w:pPr>
      <w:rPr>
        <w:rFonts w:ascii="Wingdings" w:hAnsi="Wingdings" w:hint="default"/>
        <w:sz w:val="20"/>
      </w:rPr>
    </w:lvl>
    <w:lvl w:ilvl="4">
      <w:start w:val="1"/>
      <w:numFmt w:val="bullet"/>
      <w:lvlText w:val=""/>
      <w:lvlJc w:val="left"/>
      <w:pPr>
        <w:tabs>
          <w:tab w:val="num" w:pos="4392"/>
        </w:tabs>
        <w:ind w:left="4392" w:hanging="360"/>
      </w:pPr>
      <w:rPr>
        <w:rFonts w:ascii="Wingdings" w:hAnsi="Wingdings" w:hint="default"/>
        <w:sz w:val="20"/>
      </w:rPr>
    </w:lvl>
    <w:lvl w:ilvl="5">
      <w:start w:val="1"/>
      <w:numFmt w:val="bullet"/>
      <w:lvlText w:val=""/>
      <w:lvlJc w:val="left"/>
      <w:pPr>
        <w:tabs>
          <w:tab w:val="num" w:pos="5112"/>
        </w:tabs>
        <w:ind w:left="5112" w:hanging="360"/>
      </w:pPr>
      <w:rPr>
        <w:rFonts w:ascii="Wingdings" w:hAnsi="Wingdings" w:hint="default"/>
        <w:sz w:val="20"/>
      </w:rPr>
    </w:lvl>
    <w:lvl w:ilvl="6">
      <w:start w:val="1"/>
      <w:numFmt w:val="bullet"/>
      <w:lvlText w:val=""/>
      <w:lvlJc w:val="left"/>
      <w:pPr>
        <w:tabs>
          <w:tab w:val="num" w:pos="5832"/>
        </w:tabs>
        <w:ind w:left="5832" w:hanging="360"/>
      </w:pPr>
      <w:rPr>
        <w:rFonts w:ascii="Wingdings" w:hAnsi="Wingdings" w:hint="default"/>
        <w:sz w:val="20"/>
      </w:rPr>
    </w:lvl>
    <w:lvl w:ilvl="7">
      <w:start w:val="1"/>
      <w:numFmt w:val="bullet"/>
      <w:lvlText w:val=""/>
      <w:lvlJc w:val="left"/>
      <w:pPr>
        <w:tabs>
          <w:tab w:val="num" w:pos="6552"/>
        </w:tabs>
        <w:ind w:left="6552" w:hanging="360"/>
      </w:pPr>
      <w:rPr>
        <w:rFonts w:ascii="Wingdings" w:hAnsi="Wingdings" w:hint="default"/>
        <w:sz w:val="20"/>
      </w:rPr>
    </w:lvl>
    <w:lvl w:ilvl="8">
      <w:start w:val="1"/>
      <w:numFmt w:val="bullet"/>
      <w:lvlText w:val=""/>
      <w:lvlJc w:val="left"/>
      <w:pPr>
        <w:tabs>
          <w:tab w:val="num" w:pos="7272"/>
        </w:tabs>
        <w:ind w:left="7272" w:hanging="360"/>
      </w:pPr>
      <w:rPr>
        <w:rFonts w:ascii="Wingdings" w:hAnsi="Wingdings" w:hint="default"/>
        <w:sz w:val="20"/>
      </w:rPr>
    </w:lvl>
  </w:abstractNum>
  <w:abstractNum w:abstractNumId="2" w15:restartNumberingAfterBreak="0">
    <w:nsid w:val="11A75859"/>
    <w:multiLevelType w:val="hybridMultilevel"/>
    <w:tmpl w:val="DA5A4A9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823040"/>
    <w:multiLevelType w:val="hybridMultilevel"/>
    <w:tmpl w:val="29B43B7E"/>
    <w:lvl w:ilvl="0" w:tplc="674EA5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D46F9"/>
    <w:multiLevelType w:val="hybridMultilevel"/>
    <w:tmpl w:val="1A9C497E"/>
    <w:lvl w:ilvl="0" w:tplc="C016A5DC">
      <w:start w:val="1"/>
      <w:numFmt w:val="bullet"/>
      <w:lvlText w:val="•"/>
      <w:lvlPicBulletId w:val="0"/>
      <w:lvlJc w:val="left"/>
      <w:pPr>
        <w:ind w:left="1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2840E2">
      <w:start w:val="1"/>
      <w:numFmt w:val="bullet"/>
      <w:lvlText w:val="o"/>
      <w:lvlJc w:val="left"/>
      <w:pPr>
        <w:ind w:left="2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68A73A">
      <w:start w:val="1"/>
      <w:numFmt w:val="bullet"/>
      <w:lvlText w:val="▪"/>
      <w:lvlJc w:val="left"/>
      <w:pPr>
        <w:ind w:left="3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965528">
      <w:start w:val="1"/>
      <w:numFmt w:val="bullet"/>
      <w:lvlText w:val="•"/>
      <w:lvlJc w:val="left"/>
      <w:pPr>
        <w:ind w:left="3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149670">
      <w:start w:val="1"/>
      <w:numFmt w:val="bullet"/>
      <w:lvlText w:val="o"/>
      <w:lvlJc w:val="left"/>
      <w:pPr>
        <w:ind w:left="4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E2FB94">
      <w:start w:val="1"/>
      <w:numFmt w:val="bullet"/>
      <w:lvlText w:val="▪"/>
      <w:lvlJc w:val="left"/>
      <w:pPr>
        <w:ind w:left="5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D81CFC">
      <w:start w:val="1"/>
      <w:numFmt w:val="bullet"/>
      <w:lvlText w:val="•"/>
      <w:lvlJc w:val="left"/>
      <w:pPr>
        <w:ind w:left="6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183FF0">
      <w:start w:val="1"/>
      <w:numFmt w:val="bullet"/>
      <w:lvlText w:val="o"/>
      <w:lvlJc w:val="left"/>
      <w:pPr>
        <w:ind w:left="6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1CA416">
      <w:start w:val="1"/>
      <w:numFmt w:val="bullet"/>
      <w:lvlText w:val="▪"/>
      <w:lvlJc w:val="left"/>
      <w:pPr>
        <w:ind w:left="7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AF4E69"/>
    <w:multiLevelType w:val="hybridMultilevel"/>
    <w:tmpl w:val="AC8853BC"/>
    <w:lvl w:ilvl="0" w:tplc="D2B650C6">
      <w:start w:val="1"/>
      <w:numFmt w:val="decimal"/>
      <w:lvlText w:val="%1."/>
      <w:lvlJc w:val="left"/>
      <w:pPr>
        <w:ind w:left="1170" w:hanging="360"/>
      </w:pPr>
      <w:rPr>
        <w:rFonts w:asciiTheme="majorHAnsi" w:eastAsia="Times New Roman" w:hAnsiTheme="majorHAnsi" w:cstheme="majorHAnsi"/>
        <w:b w:val="0"/>
        <w:bCs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2EC6317"/>
    <w:multiLevelType w:val="hybridMultilevel"/>
    <w:tmpl w:val="F0129E64"/>
    <w:lvl w:ilvl="0" w:tplc="066A6AF6">
      <w:start w:val="1"/>
      <w:numFmt w:val="lowerLetter"/>
      <w:lvlText w:val="%1."/>
      <w:lvlJc w:val="left"/>
      <w:pPr>
        <w:ind w:left="2085" w:hanging="360"/>
      </w:pPr>
      <w:rPr>
        <w:rFonts w:asciiTheme="majorHAnsi" w:eastAsia="Times New Roman" w:hAnsiTheme="majorHAnsi" w:cstheme="majorHAnsi"/>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7" w15:restartNumberingAfterBreak="0">
    <w:nsid w:val="25EA33EE"/>
    <w:multiLevelType w:val="hybridMultilevel"/>
    <w:tmpl w:val="C5A009AA"/>
    <w:lvl w:ilvl="0" w:tplc="BE9AD096">
      <w:start w:val="1"/>
      <w:numFmt w:val="lowerLetter"/>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 w15:restartNumberingAfterBreak="0">
    <w:nsid w:val="29026651"/>
    <w:multiLevelType w:val="hybridMultilevel"/>
    <w:tmpl w:val="C15A100E"/>
    <w:lvl w:ilvl="0" w:tplc="92FE875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342E06"/>
    <w:multiLevelType w:val="hybridMultilevel"/>
    <w:tmpl w:val="DA5A4A92"/>
    <w:lvl w:ilvl="0" w:tplc="1EF4D0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6742B7"/>
    <w:multiLevelType w:val="hybridMultilevel"/>
    <w:tmpl w:val="DA5A4A9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B51022"/>
    <w:multiLevelType w:val="hybridMultilevel"/>
    <w:tmpl w:val="24EE32DE"/>
    <w:lvl w:ilvl="0" w:tplc="62560982">
      <w:numFmt w:val="bullet"/>
      <w:lvlText w:val=""/>
      <w:lvlJc w:val="left"/>
      <w:pPr>
        <w:ind w:left="1512" w:hanging="360"/>
      </w:pPr>
      <w:rPr>
        <w:rFonts w:ascii="Symbol" w:eastAsia="Times New Roman" w:hAnsi="Symbol" w:cstheme="majorHAnsi"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4A3C3740"/>
    <w:multiLevelType w:val="hybridMultilevel"/>
    <w:tmpl w:val="D624AD32"/>
    <w:lvl w:ilvl="0" w:tplc="787E138A">
      <w:start w:val="1"/>
      <w:numFmt w:val="lowerLetter"/>
      <w:lvlText w:val="%1."/>
      <w:lvlJc w:val="left"/>
      <w:pPr>
        <w:ind w:left="2088" w:hanging="360"/>
      </w:pPr>
      <w:rPr>
        <w:rFonts w:hint="default"/>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3" w15:restartNumberingAfterBreak="0">
    <w:nsid w:val="4A881A08"/>
    <w:multiLevelType w:val="hybridMultilevel"/>
    <w:tmpl w:val="1572F504"/>
    <w:lvl w:ilvl="0" w:tplc="90C8B6C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CEC417A"/>
    <w:multiLevelType w:val="hybridMultilevel"/>
    <w:tmpl w:val="8EA6DFB6"/>
    <w:lvl w:ilvl="0" w:tplc="3DD8E7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819061F"/>
    <w:multiLevelType w:val="hybridMultilevel"/>
    <w:tmpl w:val="C360ED0C"/>
    <w:lvl w:ilvl="0" w:tplc="6F7C458E">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B73A4B"/>
    <w:multiLevelType w:val="hybridMultilevel"/>
    <w:tmpl w:val="DA5A4A9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AA31E8"/>
    <w:multiLevelType w:val="hybridMultilevel"/>
    <w:tmpl w:val="BE88EF2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15:restartNumberingAfterBreak="0">
    <w:nsid w:val="64B83427"/>
    <w:multiLevelType w:val="hybridMultilevel"/>
    <w:tmpl w:val="14E020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6691F1E"/>
    <w:multiLevelType w:val="hybridMultilevel"/>
    <w:tmpl w:val="56E61C6E"/>
    <w:lvl w:ilvl="0" w:tplc="03BA4A28">
      <w:start w:val="1"/>
      <w:numFmt w:val="lowerLetter"/>
      <w:lvlText w:val="%1."/>
      <w:lvlJc w:val="left"/>
      <w:pPr>
        <w:ind w:left="1512" w:hanging="360"/>
      </w:pPr>
      <w:rPr>
        <w:rFonts w:hint="default"/>
        <w:color w:val="auto"/>
        <w:sz w:val="22"/>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0" w15:restartNumberingAfterBreak="0">
    <w:nsid w:val="7AF975D3"/>
    <w:multiLevelType w:val="hybridMultilevel"/>
    <w:tmpl w:val="AFD2918C"/>
    <w:lvl w:ilvl="0" w:tplc="7624BD68">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num w:numId="1" w16cid:durableId="867109407">
    <w:abstractNumId w:val="9"/>
  </w:num>
  <w:num w:numId="2" w16cid:durableId="1162283261">
    <w:abstractNumId w:val="8"/>
  </w:num>
  <w:num w:numId="3" w16cid:durableId="6324440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8121322">
    <w:abstractNumId w:val="0"/>
  </w:num>
  <w:num w:numId="5" w16cid:durableId="413212156">
    <w:abstractNumId w:val="3"/>
  </w:num>
  <w:num w:numId="6" w16cid:durableId="603656128">
    <w:abstractNumId w:val="13"/>
  </w:num>
  <w:num w:numId="7" w16cid:durableId="1207453612">
    <w:abstractNumId w:val="15"/>
  </w:num>
  <w:num w:numId="8" w16cid:durableId="1316565548">
    <w:abstractNumId w:val="14"/>
  </w:num>
  <w:num w:numId="9" w16cid:durableId="2033526352">
    <w:abstractNumId w:val="17"/>
  </w:num>
  <w:num w:numId="10" w16cid:durableId="2095854263">
    <w:abstractNumId w:val="7"/>
  </w:num>
  <w:num w:numId="11" w16cid:durableId="16845498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0219101">
    <w:abstractNumId w:val="1"/>
  </w:num>
  <w:num w:numId="13" w16cid:durableId="1817648606">
    <w:abstractNumId w:val="19"/>
  </w:num>
  <w:num w:numId="14" w16cid:durableId="1892692627">
    <w:abstractNumId w:val="6"/>
  </w:num>
  <w:num w:numId="15" w16cid:durableId="830297194">
    <w:abstractNumId w:val="12"/>
  </w:num>
  <w:num w:numId="16" w16cid:durableId="8154872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93409725">
    <w:abstractNumId w:val="18"/>
  </w:num>
  <w:num w:numId="18" w16cid:durableId="1449422736">
    <w:abstractNumId w:val="5"/>
  </w:num>
  <w:num w:numId="19" w16cid:durableId="1720321695">
    <w:abstractNumId w:val="20"/>
  </w:num>
  <w:num w:numId="20" w16cid:durableId="1613636033">
    <w:abstractNumId w:val="11"/>
  </w:num>
  <w:num w:numId="21" w16cid:durableId="452750387">
    <w:abstractNumId w:val="10"/>
  </w:num>
  <w:num w:numId="22" w16cid:durableId="345250003">
    <w:abstractNumId w:val="16"/>
  </w:num>
  <w:num w:numId="23" w16cid:durableId="224803678">
    <w:abstractNumId w:val="2"/>
  </w:num>
  <w:num w:numId="24" w16cid:durableId="18374537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76"/>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3E3"/>
    <w:rsid w:val="000031D6"/>
    <w:rsid w:val="00003F00"/>
    <w:rsid w:val="00007478"/>
    <w:rsid w:val="0000750B"/>
    <w:rsid w:val="00007F52"/>
    <w:rsid w:val="0001620C"/>
    <w:rsid w:val="000214F5"/>
    <w:rsid w:val="000256CA"/>
    <w:rsid w:val="00034C71"/>
    <w:rsid w:val="00043456"/>
    <w:rsid w:val="00043631"/>
    <w:rsid w:val="000453BA"/>
    <w:rsid w:val="00047495"/>
    <w:rsid w:val="00047E5F"/>
    <w:rsid w:val="00077F73"/>
    <w:rsid w:val="000823E3"/>
    <w:rsid w:val="000860AD"/>
    <w:rsid w:val="000A272D"/>
    <w:rsid w:val="000A6577"/>
    <w:rsid w:val="000C3738"/>
    <w:rsid w:val="000C450F"/>
    <w:rsid w:val="000D0CEA"/>
    <w:rsid w:val="000D5A26"/>
    <w:rsid w:val="000E6F20"/>
    <w:rsid w:val="000F6DB3"/>
    <w:rsid w:val="0010441A"/>
    <w:rsid w:val="00114112"/>
    <w:rsid w:val="0011444C"/>
    <w:rsid w:val="001146DF"/>
    <w:rsid w:val="00127A95"/>
    <w:rsid w:val="00132562"/>
    <w:rsid w:val="00133ED3"/>
    <w:rsid w:val="001405F0"/>
    <w:rsid w:val="00151518"/>
    <w:rsid w:val="0015488E"/>
    <w:rsid w:val="00154C5C"/>
    <w:rsid w:val="001653A8"/>
    <w:rsid w:val="00165B0A"/>
    <w:rsid w:val="00171A10"/>
    <w:rsid w:val="00173648"/>
    <w:rsid w:val="00177E7D"/>
    <w:rsid w:val="001A0054"/>
    <w:rsid w:val="001A70EB"/>
    <w:rsid w:val="001A7ED7"/>
    <w:rsid w:val="001B1682"/>
    <w:rsid w:val="001B331C"/>
    <w:rsid w:val="001B4440"/>
    <w:rsid w:val="001B464E"/>
    <w:rsid w:val="001C106F"/>
    <w:rsid w:val="001C14F2"/>
    <w:rsid w:val="001C15FB"/>
    <w:rsid w:val="001D1418"/>
    <w:rsid w:val="001D1BA6"/>
    <w:rsid w:val="001E058D"/>
    <w:rsid w:val="001E0F34"/>
    <w:rsid w:val="001E13BF"/>
    <w:rsid w:val="001E2987"/>
    <w:rsid w:val="001F0B94"/>
    <w:rsid w:val="001F5909"/>
    <w:rsid w:val="00203C2D"/>
    <w:rsid w:val="00207045"/>
    <w:rsid w:val="00216FE3"/>
    <w:rsid w:val="00227D77"/>
    <w:rsid w:val="00232501"/>
    <w:rsid w:val="002346F5"/>
    <w:rsid w:val="002360EC"/>
    <w:rsid w:val="00236363"/>
    <w:rsid w:val="00241AEB"/>
    <w:rsid w:val="0025504C"/>
    <w:rsid w:val="00255F4D"/>
    <w:rsid w:val="0025664E"/>
    <w:rsid w:val="002617AE"/>
    <w:rsid w:val="00262201"/>
    <w:rsid w:val="00270D93"/>
    <w:rsid w:val="00271410"/>
    <w:rsid w:val="00271B26"/>
    <w:rsid w:val="002774DA"/>
    <w:rsid w:val="00281B63"/>
    <w:rsid w:val="00284AD2"/>
    <w:rsid w:val="00285564"/>
    <w:rsid w:val="0029379E"/>
    <w:rsid w:val="002A48F3"/>
    <w:rsid w:val="002B43AE"/>
    <w:rsid w:val="002C6D9F"/>
    <w:rsid w:val="002D494B"/>
    <w:rsid w:val="002D5EF0"/>
    <w:rsid w:val="002E48BA"/>
    <w:rsid w:val="002F03F9"/>
    <w:rsid w:val="002F040B"/>
    <w:rsid w:val="002F0893"/>
    <w:rsid w:val="002F0E3B"/>
    <w:rsid w:val="002F6B41"/>
    <w:rsid w:val="002F7EEA"/>
    <w:rsid w:val="00306AED"/>
    <w:rsid w:val="00312A5D"/>
    <w:rsid w:val="003135B3"/>
    <w:rsid w:val="00313B15"/>
    <w:rsid w:val="0031451C"/>
    <w:rsid w:val="00317B7D"/>
    <w:rsid w:val="00325EE9"/>
    <w:rsid w:val="00326C1C"/>
    <w:rsid w:val="00332B63"/>
    <w:rsid w:val="00333811"/>
    <w:rsid w:val="003569FF"/>
    <w:rsid w:val="003661D6"/>
    <w:rsid w:val="00370F9A"/>
    <w:rsid w:val="003804CB"/>
    <w:rsid w:val="003839CA"/>
    <w:rsid w:val="003952B3"/>
    <w:rsid w:val="003A48D1"/>
    <w:rsid w:val="003A75C2"/>
    <w:rsid w:val="003A7FD3"/>
    <w:rsid w:val="003B058A"/>
    <w:rsid w:val="003B3C41"/>
    <w:rsid w:val="003B79A6"/>
    <w:rsid w:val="003C1F39"/>
    <w:rsid w:val="003C25BE"/>
    <w:rsid w:val="003C7CA4"/>
    <w:rsid w:val="003D3560"/>
    <w:rsid w:val="003D3FD4"/>
    <w:rsid w:val="003D46F7"/>
    <w:rsid w:val="003D6659"/>
    <w:rsid w:val="003D6FD4"/>
    <w:rsid w:val="003D77E5"/>
    <w:rsid w:val="003E35B6"/>
    <w:rsid w:val="003E6DD5"/>
    <w:rsid w:val="003F608B"/>
    <w:rsid w:val="004101F5"/>
    <w:rsid w:val="00410312"/>
    <w:rsid w:val="004118E8"/>
    <w:rsid w:val="00413058"/>
    <w:rsid w:val="00414144"/>
    <w:rsid w:val="00417852"/>
    <w:rsid w:val="004224E5"/>
    <w:rsid w:val="0042300B"/>
    <w:rsid w:val="0042704F"/>
    <w:rsid w:val="00434739"/>
    <w:rsid w:val="00434C4A"/>
    <w:rsid w:val="00441765"/>
    <w:rsid w:val="004514B4"/>
    <w:rsid w:val="0045326E"/>
    <w:rsid w:val="00455729"/>
    <w:rsid w:val="00457682"/>
    <w:rsid w:val="004859CA"/>
    <w:rsid w:val="00486AE5"/>
    <w:rsid w:val="00487B67"/>
    <w:rsid w:val="004A3540"/>
    <w:rsid w:val="004A760E"/>
    <w:rsid w:val="004B4BD3"/>
    <w:rsid w:val="004C069D"/>
    <w:rsid w:val="004C4518"/>
    <w:rsid w:val="004C51D7"/>
    <w:rsid w:val="004D2CA5"/>
    <w:rsid w:val="004D55D3"/>
    <w:rsid w:val="004F0715"/>
    <w:rsid w:val="004F30D6"/>
    <w:rsid w:val="004F452C"/>
    <w:rsid w:val="004F46DB"/>
    <w:rsid w:val="004F6682"/>
    <w:rsid w:val="005012A4"/>
    <w:rsid w:val="00501816"/>
    <w:rsid w:val="00505304"/>
    <w:rsid w:val="00512237"/>
    <w:rsid w:val="00520AA2"/>
    <w:rsid w:val="00522B60"/>
    <w:rsid w:val="0052493D"/>
    <w:rsid w:val="005308AD"/>
    <w:rsid w:val="00530B51"/>
    <w:rsid w:val="00531641"/>
    <w:rsid w:val="00531914"/>
    <w:rsid w:val="00532293"/>
    <w:rsid w:val="0054210F"/>
    <w:rsid w:val="00542757"/>
    <w:rsid w:val="00543DF9"/>
    <w:rsid w:val="00551E0B"/>
    <w:rsid w:val="00552AE0"/>
    <w:rsid w:val="00552E38"/>
    <w:rsid w:val="0055394E"/>
    <w:rsid w:val="00553DFD"/>
    <w:rsid w:val="0055779B"/>
    <w:rsid w:val="00564095"/>
    <w:rsid w:val="00565302"/>
    <w:rsid w:val="0057274E"/>
    <w:rsid w:val="00573DF1"/>
    <w:rsid w:val="00575D9F"/>
    <w:rsid w:val="00584745"/>
    <w:rsid w:val="00585D20"/>
    <w:rsid w:val="00591A16"/>
    <w:rsid w:val="005947E9"/>
    <w:rsid w:val="00596EC9"/>
    <w:rsid w:val="005A7BF6"/>
    <w:rsid w:val="005B4832"/>
    <w:rsid w:val="005B74E1"/>
    <w:rsid w:val="005D1290"/>
    <w:rsid w:val="005D2899"/>
    <w:rsid w:val="005E72D5"/>
    <w:rsid w:val="005F5350"/>
    <w:rsid w:val="00604539"/>
    <w:rsid w:val="00604D2F"/>
    <w:rsid w:val="00605BA4"/>
    <w:rsid w:val="00616B0C"/>
    <w:rsid w:val="00627743"/>
    <w:rsid w:val="006319B3"/>
    <w:rsid w:val="00637379"/>
    <w:rsid w:val="00640345"/>
    <w:rsid w:val="006428E0"/>
    <w:rsid w:val="006517CF"/>
    <w:rsid w:val="00651F09"/>
    <w:rsid w:val="00657B24"/>
    <w:rsid w:val="0066133C"/>
    <w:rsid w:val="00663796"/>
    <w:rsid w:val="00665BE0"/>
    <w:rsid w:val="00683140"/>
    <w:rsid w:val="006A27DB"/>
    <w:rsid w:val="006A28E8"/>
    <w:rsid w:val="006A29FA"/>
    <w:rsid w:val="006B0A37"/>
    <w:rsid w:val="006B0C9F"/>
    <w:rsid w:val="006B1987"/>
    <w:rsid w:val="006C26F4"/>
    <w:rsid w:val="006C57F1"/>
    <w:rsid w:val="006D6355"/>
    <w:rsid w:val="006D6CFA"/>
    <w:rsid w:val="006E2101"/>
    <w:rsid w:val="006E39D6"/>
    <w:rsid w:val="006E6543"/>
    <w:rsid w:val="006E766C"/>
    <w:rsid w:val="006F5BCA"/>
    <w:rsid w:val="006F6328"/>
    <w:rsid w:val="006F6654"/>
    <w:rsid w:val="00700C46"/>
    <w:rsid w:val="00713A1D"/>
    <w:rsid w:val="007237AD"/>
    <w:rsid w:val="00724D50"/>
    <w:rsid w:val="007349C8"/>
    <w:rsid w:val="00740F5C"/>
    <w:rsid w:val="00742D0E"/>
    <w:rsid w:val="00744184"/>
    <w:rsid w:val="00751478"/>
    <w:rsid w:val="00757330"/>
    <w:rsid w:val="0076007D"/>
    <w:rsid w:val="00766726"/>
    <w:rsid w:val="0077204A"/>
    <w:rsid w:val="007742CA"/>
    <w:rsid w:val="007754D1"/>
    <w:rsid w:val="00781ACB"/>
    <w:rsid w:val="007834A5"/>
    <w:rsid w:val="00785579"/>
    <w:rsid w:val="00793DC5"/>
    <w:rsid w:val="007A5852"/>
    <w:rsid w:val="007B218D"/>
    <w:rsid w:val="007B7601"/>
    <w:rsid w:val="007B7E05"/>
    <w:rsid w:val="007C184A"/>
    <w:rsid w:val="007C3848"/>
    <w:rsid w:val="007C517B"/>
    <w:rsid w:val="007D042E"/>
    <w:rsid w:val="007D17D3"/>
    <w:rsid w:val="007D1BD5"/>
    <w:rsid w:val="007D2433"/>
    <w:rsid w:val="007D2994"/>
    <w:rsid w:val="007D77E4"/>
    <w:rsid w:val="007E03F9"/>
    <w:rsid w:val="007F127B"/>
    <w:rsid w:val="007F4E1B"/>
    <w:rsid w:val="00800D5F"/>
    <w:rsid w:val="00805349"/>
    <w:rsid w:val="00807C80"/>
    <w:rsid w:val="00821397"/>
    <w:rsid w:val="00823B22"/>
    <w:rsid w:val="00825B8D"/>
    <w:rsid w:val="00826BA6"/>
    <w:rsid w:val="008369F7"/>
    <w:rsid w:val="00840670"/>
    <w:rsid w:val="00851DBB"/>
    <w:rsid w:val="00860EDD"/>
    <w:rsid w:val="00876C7C"/>
    <w:rsid w:val="00883735"/>
    <w:rsid w:val="008943C2"/>
    <w:rsid w:val="00894533"/>
    <w:rsid w:val="008A1ADC"/>
    <w:rsid w:val="008A2772"/>
    <w:rsid w:val="008A2BC5"/>
    <w:rsid w:val="008A67A9"/>
    <w:rsid w:val="008B41A8"/>
    <w:rsid w:val="008C4F8F"/>
    <w:rsid w:val="008C7FF7"/>
    <w:rsid w:val="008D0E34"/>
    <w:rsid w:val="008D252F"/>
    <w:rsid w:val="008D2D99"/>
    <w:rsid w:val="008D4D29"/>
    <w:rsid w:val="008E3A4D"/>
    <w:rsid w:val="008E5D62"/>
    <w:rsid w:val="008E73E1"/>
    <w:rsid w:val="008F4B45"/>
    <w:rsid w:val="008F7616"/>
    <w:rsid w:val="00900E65"/>
    <w:rsid w:val="0090105D"/>
    <w:rsid w:val="00907140"/>
    <w:rsid w:val="009153FB"/>
    <w:rsid w:val="00917719"/>
    <w:rsid w:val="009232C2"/>
    <w:rsid w:val="0092471E"/>
    <w:rsid w:val="0092654E"/>
    <w:rsid w:val="00944E50"/>
    <w:rsid w:val="00945F4E"/>
    <w:rsid w:val="00946A3F"/>
    <w:rsid w:val="00964C57"/>
    <w:rsid w:val="00980F6F"/>
    <w:rsid w:val="009860DE"/>
    <w:rsid w:val="00990EAD"/>
    <w:rsid w:val="00996F2E"/>
    <w:rsid w:val="0099729A"/>
    <w:rsid w:val="009A102A"/>
    <w:rsid w:val="009B1B70"/>
    <w:rsid w:val="009C50DD"/>
    <w:rsid w:val="009C5140"/>
    <w:rsid w:val="009C76E5"/>
    <w:rsid w:val="009C7B43"/>
    <w:rsid w:val="009E03CA"/>
    <w:rsid w:val="009F1A5D"/>
    <w:rsid w:val="00A03F1D"/>
    <w:rsid w:val="00A11069"/>
    <w:rsid w:val="00A11BEC"/>
    <w:rsid w:val="00A1589E"/>
    <w:rsid w:val="00A17F64"/>
    <w:rsid w:val="00A21733"/>
    <w:rsid w:val="00A22691"/>
    <w:rsid w:val="00A23A96"/>
    <w:rsid w:val="00A36B1C"/>
    <w:rsid w:val="00A36E71"/>
    <w:rsid w:val="00A37218"/>
    <w:rsid w:val="00A3773A"/>
    <w:rsid w:val="00A43908"/>
    <w:rsid w:val="00A477A0"/>
    <w:rsid w:val="00A57AAA"/>
    <w:rsid w:val="00A6457E"/>
    <w:rsid w:val="00A65005"/>
    <w:rsid w:val="00A65A89"/>
    <w:rsid w:val="00A715B3"/>
    <w:rsid w:val="00A8065B"/>
    <w:rsid w:val="00AA5368"/>
    <w:rsid w:val="00AA7A18"/>
    <w:rsid w:val="00AA7D3C"/>
    <w:rsid w:val="00AB1C95"/>
    <w:rsid w:val="00AB50FF"/>
    <w:rsid w:val="00AB7B03"/>
    <w:rsid w:val="00AC1AC7"/>
    <w:rsid w:val="00AC5345"/>
    <w:rsid w:val="00AC6147"/>
    <w:rsid w:val="00AD3C53"/>
    <w:rsid w:val="00AD7848"/>
    <w:rsid w:val="00AE69A2"/>
    <w:rsid w:val="00AF6BF1"/>
    <w:rsid w:val="00B04853"/>
    <w:rsid w:val="00B0738F"/>
    <w:rsid w:val="00B30A0C"/>
    <w:rsid w:val="00B3257D"/>
    <w:rsid w:val="00B35B24"/>
    <w:rsid w:val="00B661AD"/>
    <w:rsid w:val="00B70F75"/>
    <w:rsid w:val="00B814AB"/>
    <w:rsid w:val="00B831E3"/>
    <w:rsid w:val="00B8768D"/>
    <w:rsid w:val="00B92EA3"/>
    <w:rsid w:val="00BA4EB8"/>
    <w:rsid w:val="00BA5262"/>
    <w:rsid w:val="00BB7A89"/>
    <w:rsid w:val="00BC13EA"/>
    <w:rsid w:val="00BD228F"/>
    <w:rsid w:val="00BE3E1D"/>
    <w:rsid w:val="00BE656A"/>
    <w:rsid w:val="00BE65CD"/>
    <w:rsid w:val="00BF6B86"/>
    <w:rsid w:val="00C06179"/>
    <w:rsid w:val="00C067FF"/>
    <w:rsid w:val="00C07496"/>
    <w:rsid w:val="00C130F0"/>
    <w:rsid w:val="00C25E7A"/>
    <w:rsid w:val="00C37186"/>
    <w:rsid w:val="00C428E5"/>
    <w:rsid w:val="00C45BF7"/>
    <w:rsid w:val="00C60670"/>
    <w:rsid w:val="00C62706"/>
    <w:rsid w:val="00C70E50"/>
    <w:rsid w:val="00C7133F"/>
    <w:rsid w:val="00C7224C"/>
    <w:rsid w:val="00C7411B"/>
    <w:rsid w:val="00C7600B"/>
    <w:rsid w:val="00C86B96"/>
    <w:rsid w:val="00C8700D"/>
    <w:rsid w:val="00C917A5"/>
    <w:rsid w:val="00C93F31"/>
    <w:rsid w:val="00C964DA"/>
    <w:rsid w:val="00CA0CE7"/>
    <w:rsid w:val="00CA31D1"/>
    <w:rsid w:val="00CA70ED"/>
    <w:rsid w:val="00CA7BE6"/>
    <w:rsid w:val="00CB2323"/>
    <w:rsid w:val="00CC3B39"/>
    <w:rsid w:val="00CD1B53"/>
    <w:rsid w:val="00CE510B"/>
    <w:rsid w:val="00CF3533"/>
    <w:rsid w:val="00D01EAD"/>
    <w:rsid w:val="00D066AC"/>
    <w:rsid w:val="00D10F46"/>
    <w:rsid w:val="00D12B81"/>
    <w:rsid w:val="00D13C00"/>
    <w:rsid w:val="00D23E21"/>
    <w:rsid w:val="00D35752"/>
    <w:rsid w:val="00D409A6"/>
    <w:rsid w:val="00D40CAC"/>
    <w:rsid w:val="00D41392"/>
    <w:rsid w:val="00D5427F"/>
    <w:rsid w:val="00D557E6"/>
    <w:rsid w:val="00D56121"/>
    <w:rsid w:val="00D57A3F"/>
    <w:rsid w:val="00D60CC2"/>
    <w:rsid w:val="00D61D09"/>
    <w:rsid w:val="00D641A6"/>
    <w:rsid w:val="00D65A93"/>
    <w:rsid w:val="00D66C44"/>
    <w:rsid w:val="00D7017B"/>
    <w:rsid w:val="00D803A0"/>
    <w:rsid w:val="00D92545"/>
    <w:rsid w:val="00D92C11"/>
    <w:rsid w:val="00DA0151"/>
    <w:rsid w:val="00DA5CD2"/>
    <w:rsid w:val="00DB469D"/>
    <w:rsid w:val="00DB6330"/>
    <w:rsid w:val="00DC02CE"/>
    <w:rsid w:val="00DC173D"/>
    <w:rsid w:val="00DC46B5"/>
    <w:rsid w:val="00DC4F0F"/>
    <w:rsid w:val="00DC6045"/>
    <w:rsid w:val="00DD0F04"/>
    <w:rsid w:val="00DD4D39"/>
    <w:rsid w:val="00DE2050"/>
    <w:rsid w:val="00DE2CF6"/>
    <w:rsid w:val="00DE4F49"/>
    <w:rsid w:val="00DE59CD"/>
    <w:rsid w:val="00DE6FF6"/>
    <w:rsid w:val="00DF50A9"/>
    <w:rsid w:val="00DF713B"/>
    <w:rsid w:val="00E01B27"/>
    <w:rsid w:val="00E0231E"/>
    <w:rsid w:val="00E02A84"/>
    <w:rsid w:val="00E03A09"/>
    <w:rsid w:val="00E12BEF"/>
    <w:rsid w:val="00E2040B"/>
    <w:rsid w:val="00E3525C"/>
    <w:rsid w:val="00E36657"/>
    <w:rsid w:val="00E452F2"/>
    <w:rsid w:val="00E464B4"/>
    <w:rsid w:val="00E50EF5"/>
    <w:rsid w:val="00E53EB2"/>
    <w:rsid w:val="00E54628"/>
    <w:rsid w:val="00E629FE"/>
    <w:rsid w:val="00E631DA"/>
    <w:rsid w:val="00E7061A"/>
    <w:rsid w:val="00E753E1"/>
    <w:rsid w:val="00E816E7"/>
    <w:rsid w:val="00E835F0"/>
    <w:rsid w:val="00E91D63"/>
    <w:rsid w:val="00E92C33"/>
    <w:rsid w:val="00EB0650"/>
    <w:rsid w:val="00EB1C7D"/>
    <w:rsid w:val="00EB7D6A"/>
    <w:rsid w:val="00EC584D"/>
    <w:rsid w:val="00EC64C4"/>
    <w:rsid w:val="00EC6CC5"/>
    <w:rsid w:val="00ED0951"/>
    <w:rsid w:val="00ED2E25"/>
    <w:rsid w:val="00ED379B"/>
    <w:rsid w:val="00EE3D53"/>
    <w:rsid w:val="00EE68F3"/>
    <w:rsid w:val="00EE75CF"/>
    <w:rsid w:val="00EF3D5D"/>
    <w:rsid w:val="00EF7DAB"/>
    <w:rsid w:val="00F0582C"/>
    <w:rsid w:val="00F07971"/>
    <w:rsid w:val="00F24CEB"/>
    <w:rsid w:val="00F2616A"/>
    <w:rsid w:val="00F26247"/>
    <w:rsid w:val="00F335DC"/>
    <w:rsid w:val="00F348A5"/>
    <w:rsid w:val="00F366CA"/>
    <w:rsid w:val="00F40496"/>
    <w:rsid w:val="00F40823"/>
    <w:rsid w:val="00F43B5F"/>
    <w:rsid w:val="00F43EC5"/>
    <w:rsid w:val="00F43F71"/>
    <w:rsid w:val="00F6078C"/>
    <w:rsid w:val="00F61912"/>
    <w:rsid w:val="00F76493"/>
    <w:rsid w:val="00F83160"/>
    <w:rsid w:val="00F83F21"/>
    <w:rsid w:val="00F85EFA"/>
    <w:rsid w:val="00F90364"/>
    <w:rsid w:val="00F9158C"/>
    <w:rsid w:val="00F92CE0"/>
    <w:rsid w:val="00F97BC5"/>
    <w:rsid w:val="00FA1D05"/>
    <w:rsid w:val="00FA4DC4"/>
    <w:rsid w:val="00FA5BF8"/>
    <w:rsid w:val="00FB4027"/>
    <w:rsid w:val="00FC11F9"/>
    <w:rsid w:val="00FC21A2"/>
    <w:rsid w:val="00FC32F9"/>
    <w:rsid w:val="00FC3B44"/>
    <w:rsid w:val="00FC45DE"/>
    <w:rsid w:val="00FE6441"/>
    <w:rsid w:val="00FF56FC"/>
    <w:rsid w:val="00FF62A3"/>
    <w:rsid w:val="00FF7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0CC4A"/>
  <w15:chartTrackingRefBased/>
  <w15:docId w15:val="{E5CC8684-0246-4DAE-9F23-F19EC8A0D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E65"/>
    <w:pPr>
      <w:widowControl w:val="0"/>
      <w:autoSpaceDE w:val="0"/>
      <w:autoSpaceDN w:val="0"/>
      <w:adjustRightInd w:val="0"/>
      <w:spacing w:after="0" w:line="240" w:lineRule="auto"/>
    </w:pPr>
    <w:rPr>
      <w:rFonts w:ascii="Times New Roman" w:eastAsia="Times New Roman" w:hAnsi="Times New Roman" w:cs="Shruti"/>
      <w:sz w:val="20"/>
      <w:szCs w:val="20"/>
    </w:rPr>
  </w:style>
  <w:style w:type="paragraph" w:styleId="Heading1">
    <w:name w:val="heading 1"/>
    <w:basedOn w:val="Normal"/>
    <w:link w:val="Heading1Char"/>
    <w:uiPriority w:val="9"/>
    <w:qFormat/>
    <w:rsid w:val="004101F5"/>
    <w:pPr>
      <w:widowControl/>
      <w:autoSpaceDE/>
      <w:autoSpaceDN/>
      <w:adjustRightInd/>
      <w:spacing w:before="100" w:beforeAutospacing="1" w:after="100" w:afterAutospacing="1"/>
      <w:outlineLvl w:val="0"/>
    </w:pPr>
    <w:rPr>
      <w:rFonts w:cs="Times New Roman"/>
      <w:b/>
      <w:bCs/>
      <w:kern w:val="36"/>
      <w:sz w:val="48"/>
      <w:szCs w:val="48"/>
    </w:rPr>
  </w:style>
  <w:style w:type="paragraph" w:styleId="Heading2">
    <w:name w:val="heading 2"/>
    <w:next w:val="Normal"/>
    <w:link w:val="Heading2Char"/>
    <w:uiPriority w:val="9"/>
    <w:unhideWhenUsed/>
    <w:qFormat/>
    <w:rsid w:val="006B0A37"/>
    <w:pPr>
      <w:keepNext/>
      <w:keepLines/>
      <w:spacing w:after="572"/>
      <w:ind w:left="22"/>
      <w:jc w:val="center"/>
      <w:outlineLvl w:val="1"/>
    </w:pPr>
    <w:rPr>
      <w:rFonts w:ascii="Times New Roman" w:eastAsia="Times New Roman" w:hAnsi="Times New Roman" w:cs="Times New Roman"/>
      <w:color w:val="000000"/>
      <w:kern w:val="2"/>
      <w:sz w:val="14"/>
      <w:szCs w:val="24"/>
      <w:u w:val="single" w:color="00000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12BEF"/>
    <w:pPr>
      <w:framePr w:w="7920" w:h="1980" w:hRule="exact" w:hSpace="180" w:wrap="auto" w:hAnchor="page" w:xAlign="center" w:yAlign="bottom"/>
      <w:ind w:left="2880"/>
    </w:pPr>
    <w:rPr>
      <w:rFonts w:ascii="Verdana" w:eastAsiaTheme="majorEastAsia" w:hAnsi="Verdana" w:cstheme="majorBidi"/>
      <w:sz w:val="28"/>
      <w:szCs w:val="24"/>
    </w:rPr>
  </w:style>
  <w:style w:type="paragraph" w:styleId="Header">
    <w:name w:val="header"/>
    <w:basedOn w:val="Normal"/>
    <w:link w:val="HeaderChar"/>
    <w:uiPriority w:val="99"/>
    <w:unhideWhenUsed/>
    <w:rsid w:val="000823E3"/>
    <w:pPr>
      <w:tabs>
        <w:tab w:val="center" w:pos="4680"/>
        <w:tab w:val="right" w:pos="9360"/>
      </w:tabs>
    </w:pPr>
  </w:style>
  <w:style w:type="character" w:customStyle="1" w:styleId="HeaderChar">
    <w:name w:val="Header Char"/>
    <w:basedOn w:val="DefaultParagraphFont"/>
    <w:link w:val="Header"/>
    <w:uiPriority w:val="99"/>
    <w:rsid w:val="000823E3"/>
  </w:style>
  <w:style w:type="paragraph" w:styleId="Footer">
    <w:name w:val="footer"/>
    <w:basedOn w:val="Normal"/>
    <w:link w:val="FooterChar"/>
    <w:uiPriority w:val="99"/>
    <w:unhideWhenUsed/>
    <w:rsid w:val="000823E3"/>
    <w:pPr>
      <w:tabs>
        <w:tab w:val="center" w:pos="4680"/>
        <w:tab w:val="right" w:pos="9360"/>
      </w:tabs>
    </w:pPr>
  </w:style>
  <w:style w:type="character" w:customStyle="1" w:styleId="FooterChar">
    <w:name w:val="Footer Char"/>
    <w:basedOn w:val="DefaultParagraphFont"/>
    <w:link w:val="Footer"/>
    <w:uiPriority w:val="99"/>
    <w:rsid w:val="000823E3"/>
  </w:style>
  <w:style w:type="paragraph" w:styleId="ListParagraph">
    <w:name w:val="List Paragraph"/>
    <w:basedOn w:val="Normal"/>
    <w:uiPriority w:val="34"/>
    <w:qFormat/>
    <w:rsid w:val="001A7ED7"/>
    <w:pPr>
      <w:ind w:left="720"/>
      <w:contextualSpacing/>
    </w:pPr>
  </w:style>
  <w:style w:type="character" w:styleId="Hyperlink">
    <w:name w:val="Hyperlink"/>
    <w:uiPriority w:val="99"/>
    <w:unhideWhenUsed/>
    <w:rsid w:val="003C1F39"/>
    <w:rPr>
      <w:color w:val="0563C1"/>
      <w:u w:val="single"/>
    </w:rPr>
  </w:style>
  <w:style w:type="paragraph" w:customStyle="1" w:styleId="elementtoproof">
    <w:name w:val="elementtoproof"/>
    <w:basedOn w:val="Normal"/>
    <w:rsid w:val="001F0B94"/>
    <w:pPr>
      <w:widowControl/>
      <w:autoSpaceDE/>
      <w:autoSpaceDN/>
      <w:adjustRightInd/>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7B7E05"/>
    <w:rPr>
      <w:color w:val="605E5C"/>
      <w:shd w:val="clear" w:color="auto" w:fill="E1DFDD"/>
    </w:rPr>
  </w:style>
  <w:style w:type="character" w:customStyle="1" w:styleId="Heading1Char">
    <w:name w:val="Heading 1 Char"/>
    <w:basedOn w:val="DefaultParagraphFont"/>
    <w:link w:val="Heading1"/>
    <w:rsid w:val="004101F5"/>
    <w:rPr>
      <w:rFonts w:ascii="Times New Roman" w:eastAsia="Times New Roman" w:hAnsi="Times New Roman" w:cs="Times New Roman"/>
      <w:b/>
      <w:bCs/>
      <w:kern w:val="36"/>
      <w:sz w:val="48"/>
      <w:szCs w:val="48"/>
    </w:rPr>
  </w:style>
  <w:style w:type="paragraph" w:customStyle="1" w:styleId="CaptionTextLeft">
    <w:name w:val="*CaptionTextLeft"/>
    <w:aliases w:val="ctl"/>
    <w:basedOn w:val="Normal"/>
    <w:qFormat/>
    <w:rsid w:val="00900E65"/>
    <w:pPr>
      <w:widowControl/>
      <w:autoSpaceDE/>
      <w:autoSpaceDN/>
      <w:adjustRightInd/>
    </w:pPr>
    <w:rPr>
      <w:rFonts w:cs="Times New Roman"/>
      <w:color w:val="000000"/>
      <w:sz w:val="24"/>
      <w:szCs w:val="24"/>
    </w:rPr>
  </w:style>
  <w:style w:type="character" w:customStyle="1" w:styleId="Heading2Char">
    <w:name w:val="Heading 2 Char"/>
    <w:basedOn w:val="DefaultParagraphFont"/>
    <w:link w:val="Heading2"/>
    <w:uiPriority w:val="9"/>
    <w:rsid w:val="006B0A37"/>
    <w:rPr>
      <w:rFonts w:ascii="Times New Roman" w:eastAsia="Times New Roman" w:hAnsi="Times New Roman" w:cs="Times New Roman"/>
      <w:color w:val="000000"/>
      <w:kern w:val="2"/>
      <w:sz w:val="14"/>
      <w:szCs w:val="24"/>
      <w:u w:val="single" w:color="000000"/>
      <w14:ligatures w14:val="standardContextual"/>
    </w:rPr>
  </w:style>
  <w:style w:type="table" w:customStyle="1" w:styleId="TableGrid">
    <w:name w:val="TableGrid"/>
    <w:rsid w:val="006B0A37"/>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6924">
      <w:bodyDiv w:val="1"/>
      <w:marLeft w:val="0"/>
      <w:marRight w:val="0"/>
      <w:marTop w:val="0"/>
      <w:marBottom w:val="0"/>
      <w:divBdr>
        <w:top w:val="none" w:sz="0" w:space="0" w:color="auto"/>
        <w:left w:val="none" w:sz="0" w:space="0" w:color="auto"/>
        <w:bottom w:val="none" w:sz="0" w:space="0" w:color="auto"/>
        <w:right w:val="none" w:sz="0" w:space="0" w:color="auto"/>
      </w:divBdr>
    </w:div>
    <w:div w:id="269705312">
      <w:bodyDiv w:val="1"/>
      <w:marLeft w:val="0"/>
      <w:marRight w:val="0"/>
      <w:marTop w:val="0"/>
      <w:marBottom w:val="0"/>
      <w:divBdr>
        <w:top w:val="none" w:sz="0" w:space="0" w:color="auto"/>
        <w:left w:val="none" w:sz="0" w:space="0" w:color="auto"/>
        <w:bottom w:val="none" w:sz="0" w:space="0" w:color="auto"/>
        <w:right w:val="none" w:sz="0" w:space="0" w:color="auto"/>
      </w:divBdr>
    </w:div>
    <w:div w:id="322705595">
      <w:bodyDiv w:val="1"/>
      <w:marLeft w:val="0"/>
      <w:marRight w:val="0"/>
      <w:marTop w:val="0"/>
      <w:marBottom w:val="0"/>
      <w:divBdr>
        <w:top w:val="none" w:sz="0" w:space="0" w:color="auto"/>
        <w:left w:val="none" w:sz="0" w:space="0" w:color="auto"/>
        <w:bottom w:val="none" w:sz="0" w:space="0" w:color="auto"/>
        <w:right w:val="none" w:sz="0" w:space="0" w:color="auto"/>
      </w:divBdr>
    </w:div>
    <w:div w:id="331179924">
      <w:bodyDiv w:val="1"/>
      <w:marLeft w:val="0"/>
      <w:marRight w:val="0"/>
      <w:marTop w:val="0"/>
      <w:marBottom w:val="0"/>
      <w:divBdr>
        <w:top w:val="none" w:sz="0" w:space="0" w:color="auto"/>
        <w:left w:val="none" w:sz="0" w:space="0" w:color="auto"/>
        <w:bottom w:val="none" w:sz="0" w:space="0" w:color="auto"/>
        <w:right w:val="none" w:sz="0" w:space="0" w:color="auto"/>
      </w:divBdr>
    </w:div>
    <w:div w:id="466166830">
      <w:bodyDiv w:val="1"/>
      <w:marLeft w:val="0"/>
      <w:marRight w:val="0"/>
      <w:marTop w:val="0"/>
      <w:marBottom w:val="0"/>
      <w:divBdr>
        <w:top w:val="none" w:sz="0" w:space="0" w:color="auto"/>
        <w:left w:val="none" w:sz="0" w:space="0" w:color="auto"/>
        <w:bottom w:val="none" w:sz="0" w:space="0" w:color="auto"/>
        <w:right w:val="none" w:sz="0" w:space="0" w:color="auto"/>
      </w:divBdr>
    </w:div>
    <w:div w:id="556432467">
      <w:bodyDiv w:val="1"/>
      <w:marLeft w:val="0"/>
      <w:marRight w:val="0"/>
      <w:marTop w:val="0"/>
      <w:marBottom w:val="0"/>
      <w:divBdr>
        <w:top w:val="none" w:sz="0" w:space="0" w:color="auto"/>
        <w:left w:val="none" w:sz="0" w:space="0" w:color="auto"/>
        <w:bottom w:val="none" w:sz="0" w:space="0" w:color="auto"/>
        <w:right w:val="none" w:sz="0" w:space="0" w:color="auto"/>
      </w:divBdr>
    </w:div>
    <w:div w:id="754277385">
      <w:bodyDiv w:val="1"/>
      <w:marLeft w:val="0"/>
      <w:marRight w:val="0"/>
      <w:marTop w:val="0"/>
      <w:marBottom w:val="0"/>
      <w:divBdr>
        <w:top w:val="none" w:sz="0" w:space="0" w:color="auto"/>
        <w:left w:val="none" w:sz="0" w:space="0" w:color="auto"/>
        <w:bottom w:val="none" w:sz="0" w:space="0" w:color="auto"/>
        <w:right w:val="none" w:sz="0" w:space="0" w:color="auto"/>
      </w:divBdr>
    </w:div>
    <w:div w:id="762844278">
      <w:bodyDiv w:val="1"/>
      <w:marLeft w:val="0"/>
      <w:marRight w:val="0"/>
      <w:marTop w:val="0"/>
      <w:marBottom w:val="0"/>
      <w:divBdr>
        <w:top w:val="none" w:sz="0" w:space="0" w:color="auto"/>
        <w:left w:val="none" w:sz="0" w:space="0" w:color="auto"/>
        <w:bottom w:val="none" w:sz="0" w:space="0" w:color="auto"/>
        <w:right w:val="none" w:sz="0" w:space="0" w:color="auto"/>
      </w:divBdr>
    </w:div>
    <w:div w:id="909314346">
      <w:bodyDiv w:val="1"/>
      <w:marLeft w:val="0"/>
      <w:marRight w:val="0"/>
      <w:marTop w:val="0"/>
      <w:marBottom w:val="0"/>
      <w:divBdr>
        <w:top w:val="none" w:sz="0" w:space="0" w:color="auto"/>
        <w:left w:val="none" w:sz="0" w:space="0" w:color="auto"/>
        <w:bottom w:val="none" w:sz="0" w:space="0" w:color="auto"/>
        <w:right w:val="none" w:sz="0" w:space="0" w:color="auto"/>
      </w:divBdr>
    </w:div>
    <w:div w:id="1020283058">
      <w:bodyDiv w:val="1"/>
      <w:marLeft w:val="0"/>
      <w:marRight w:val="0"/>
      <w:marTop w:val="0"/>
      <w:marBottom w:val="0"/>
      <w:divBdr>
        <w:top w:val="none" w:sz="0" w:space="0" w:color="auto"/>
        <w:left w:val="none" w:sz="0" w:space="0" w:color="auto"/>
        <w:bottom w:val="none" w:sz="0" w:space="0" w:color="auto"/>
        <w:right w:val="none" w:sz="0" w:space="0" w:color="auto"/>
      </w:divBdr>
    </w:div>
    <w:div w:id="1103770820">
      <w:bodyDiv w:val="1"/>
      <w:marLeft w:val="0"/>
      <w:marRight w:val="0"/>
      <w:marTop w:val="0"/>
      <w:marBottom w:val="0"/>
      <w:divBdr>
        <w:top w:val="none" w:sz="0" w:space="0" w:color="auto"/>
        <w:left w:val="none" w:sz="0" w:space="0" w:color="auto"/>
        <w:bottom w:val="none" w:sz="0" w:space="0" w:color="auto"/>
        <w:right w:val="none" w:sz="0" w:space="0" w:color="auto"/>
      </w:divBdr>
    </w:div>
    <w:div w:id="1139108949">
      <w:bodyDiv w:val="1"/>
      <w:marLeft w:val="0"/>
      <w:marRight w:val="0"/>
      <w:marTop w:val="0"/>
      <w:marBottom w:val="0"/>
      <w:divBdr>
        <w:top w:val="none" w:sz="0" w:space="0" w:color="auto"/>
        <w:left w:val="none" w:sz="0" w:space="0" w:color="auto"/>
        <w:bottom w:val="none" w:sz="0" w:space="0" w:color="auto"/>
        <w:right w:val="none" w:sz="0" w:space="0" w:color="auto"/>
      </w:divBdr>
    </w:div>
    <w:div w:id="1182814448">
      <w:bodyDiv w:val="1"/>
      <w:marLeft w:val="0"/>
      <w:marRight w:val="0"/>
      <w:marTop w:val="0"/>
      <w:marBottom w:val="0"/>
      <w:divBdr>
        <w:top w:val="none" w:sz="0" w:space="0" w:color="auto"/>
        <w:left w:val="none" w:sz="0" w:space="0" w:color="auto"/>
        <w:bottom w:val="none" w:sz="0" w:space="0" w:color="auto"/>
        <w:right w:val="none" w:sz="0" w:space="0" w:color="auto"/>
      </w:divBdr>
    </w:div>
    <w:div w:id="1271010047">
      <w:bodyDiv w:val="1"/>
      <w:marLeft w:val="0"/>
      <w:marRight w:val="0"/>
      <w:marTop w:val="0"/>
      <w:marBottom w:val="0"/>
      <w:divBdr>
        <w:top w:val="none" w:sz="0" w:space="0" w:color="auto"/>
        <w:left w:val="none" w:sz="0" w:space="0" w:color="auto"/>
        <w:bottom w:val="none" w:sz="0" w:space="0" w:color="auto"/>
        <w:right w:val="none" w:sz="0" w:space="0" w:color="auto"/>
      </w:divBdr>
    </w:div>
    <w:div w:id="1550412912">
      <w:bodyDiv w:val="1"/>
      <w:marLeft w:val="0"/>
      <w:marRight w:val="0"/>
      <w:marTop w:val="0"/>
      <w:marBottom w:val="0"/>
      <w:divBdr>
        <w:top w:val="none" w:sz="0" w:space="0" w:color="auto"/>
        <w:left w:val="none" w:sz="0" w:space="0" w:color="auto"/>
        <w:bottom w:val="none" w:sz="0" w:space="0" w:color="auto"/>
        <w:right w:val="none" w:sz="0" w:space="0" w:color="auto"/>
      </w:divBdr>
    </w:div>
    <w:div w:id="1631864297">
      <w:bodyDiv w:val="1"/>
      <w:marLeft w:val="0"/>
      <w:marRight w:val="0"/>
      <w:marTop w:val="0"/>
      <w:marBottom w:val="0"/>
      <w:divBdr>
        <w:top w:val="none" w:sz="0" w:space="0" w:color="auto"/>
        <w:left w:val="none" w:sz="0" w:space="0" w:color="auto"/>
        <w:bottom w:val="none" w:sz="0" w:space="0" w:color="auto"/>
        <w:right w:val="none" w:sz="0" w:space="0" w:color="auto"/>
      </w:divBdr>
    </w:div>
    <w:div w:id="1826775605">
      <w:bodyDiv w:val="1"/>
      <w:marLeft w:val="0"/>
      <w:marRight w:val="0"/>
      <w:marTop w:val="0"/>
      <w:marBottom w:val="0"/>
      <w:divBdr>
        <w:top w:val="none" w:sz="0" w:space="0" w:color="auto"/>
        <w:left w:val="none" w:sz="0" w:space="0" w:color="auto"/>
        <w:bottom w:val="none" w:sz="0" w:space="0" w:color="auto"/>
        <w:right w:val="none" w:sz="0" w:space="0" w:color="auto"/>
      </w:divBdr>
    </w:div>
    <w:div w:id="2110655765">
      <w:bodyDiv w:val="1"/>
      <w:marLeft w:val="0"/>
      <w:marRight w:val="0"/>
      <w:marTop w:val="0"/>
      <w:marBottom w:val="0"/>
      <w:divBdr>
        <w:top w:val="none" w:sz="0" w:space="0" w:color="auto"/>
        <w:left w:val="none" w:sz="0" w:space="0" w:color="auto"/>
        <w:bottom w:val="none" w:sz="0" w:space="0" w:color="auto"/>
        <w:right w:val="none" w:sz="0" w:space="0" w:color="auto"/>
      </w:divBdr>
    </w:div>
    <w:div w:id="213806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us06web.zoom.us/u/kbYh5KkgjY" TargetMode="External"/><Relationship Id="rId19" Type="http://schemas.openxmlformats.org/officeDocument/2006/relationships/image" Target="media/image11.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s://us06web.zoom.us/j/8181361801"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package" Target="embeddings/Microsoft_Word_Document.docx"/><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539D1-D552-413D-B7E3-6B12E21BC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20</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Bennett</dc:creator>
  <cp:keywords/>
  <dc:description/>
  <cp:lastModifiedBy>Melissa Bennett</cp:lastModifiedBy>
  <cp:revision>6</cp:revision>
  <cp:lastPrinted>2026-07-07T12:30:00Z</cp:lastPrinted>
  <dcterms:created xsi:type="dcterms:W3CDTF">2026-07-06T23:29:00Z</dcterms:created>
  <dcterms:modified xsi:type="dcterms:W3CDTF">2026-07-14T16:03:00Z</dcterms:modified>
</cp:coreProperties>
</file>