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77777777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058BC5A7" w14:textId="4A0409D7" w:rsidR="00CC3B39" w:rsidRPr="00F90364" w:rsidRDefault="00742D0E" w:rsidP="00CC3B39">
      <w:pPr>
        <w:jc w:val="center"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Ju</w:t>
      </w:r>
      <w:r w:rsidR="0045326E" w:rsidRPr="00F90364">
        <w:rPr>
          <w:rFonts w:asciiTheme="majorHAnsi" w:hAnsiTheme="majorHAnsi" w:cstheme="majorHAnsi"/>
          <w:sz w:val="22"/>
          <w:szCs w:val="22"/>
        </w:rPr>
        <w:t>ly</w:t>
      </w:r>
      <w:r w:rsidRPr="00F90364">
        <w:rPr>
          <w:rFonts w:asciiTheme="majorHAnsi" w:hAnsiTheme="majorHAnsi" w:cstheme="majorHAnsi"/>
          <w:sz w:val="22"/>
          <w:szCs w:val="22"/>
        </w:rPr>
        <w:t xml:space="preserve"> 1</w:t>
      </w:r>
      <w:r w:rsidR="0045326E" w:rsidRPr="00F90364">
        <w:rPr>
          <w:rFonts w:asciiTheme="majorHAnsi" w:hAnsiTheme="majorHAnsi" w:cstheme="majorHAnsi"/>
          <w:sz w:val="22"/>
          <w:szCs w:val="22"/>
        </w:rPr>
        <w:t>5</w:t>
      </w:r>
      <w:r w:rsidR="00CC3B39" w:rsidRPr="00F90364">
        <w:rPr>
          <w:rFonts w:asciiTheme="majorHAnsi" w:hAnsiTheme="majorHAnsi" w:cstheme="majorHAnsi"/>
          <w:sz w:val="22"/>
          <w:szCs w:val="22"/>
        </w:rPr>
        <w:t>, 2025</w:t>
      </w:r>
    </w:p>
    <w:p w14:paraId="5E2A4A18" w14:textId="77777777" w:rsidR="00CC3B39" w:rsidRPr="00F90364" w:rsidRDefault="00CC3B39" w:rsidP="00CC3B39">
      <w:pPr>
        <w:jc w:val="center"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Regular Session</w:t>
      </w:r>
    </w:p>
    <w:p w14:paraId="17695DED" w14:textId="77777777" w:rsidR="00CC3B39" w:rsidRPr="00F90364" w:rsidRDefault="00CC3B39" w:rsidP="00CC3B39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0451375" w14:textId="77777777" w:rsidR="00CC3B39" w:rsidRPr="00F90364" w:rsidRDefault="00CC3B39" w:rsidP="00CC3B39">
      <w:pPr>
        <w:ind w:left="1152" w:hanging="1152"/>
        <w:jc w:val="both"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5:30 p.m.</w:t>
      </w:r>
      <w:r w:rsidRPr="00F90364">
        <w:rPr>
          <w:rFonts w:asciiTheme="majorHAnsi" w:hAnsiTheme="majorHAnsi" w:cstheme="majorHAnsi"/>
          <w:sz w:val="22"/>
          <w:szCs w:val="22"/>
        </w:rPr>
        <w:tab/>
        <w:t>Discussion and/or Action – Exoneration Orders; Approval of Minutes</w:t>
      </w:r>
    </w:p>
    <w:p w14:paraId="3508387C" w14:textId="77777777" w:rsidR="00CC3B39" w:rsidRPr="00F90364" w:rsidRDefault="00CC3B39" w:rsidP="00CC3B39">
      <w:pPr>
        <w:ind w:left="1152" w:hanging="1152"/>
        <w:jc w:val="both"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5:35 p.m.</w:t>
      </w:r>
      <w:r w:rsidRPr="00F90364">
        <w:rPr>
          <w:rFonts w:asciiTheme="majorHAnsi" w:hAnsiTheme="majorHAnsi" w:cstheme="majorHAnsi"/>
          <w:sz w:val="22"/>
          <w:szCs w:val="22"/>
        </w:rPr>
        <w:tab/>
        <w:t>Discussion and/or Action – Public Input/Hear Callers</w:t>
      </w:r>
    </w:p>
    <w:p w14:paraId="176BC3BE" w14:textId="20700F95" w:rsidR="00CC3B39" w:rsidRPr="00F90364" w:rsidRDefault="00CC3B39" w:rsidP="00CC3B39">
      <w:pPr>
        <w:ind w:left="1152" w:hanging="1152"/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200612567"/>
      <w:bookmarkStart w:id="2" w:name="_Hlk143526845"/>
      <w:r w:rsidRPr="00F90364">
        <w:rPr>
          <w:rFonts w:asciiTheme="majorHAnsi" w:hAnsiTheme="majorHAnsi" w:cstheme="majorHAnsi"/>
          <w:sz w:val="22"/>
          <w:szCs w:val="22"/>
        </w:rPr>
        <w:t>5:</w:t>
      </w:r>
      <w:r w:rsidR="00637379" w:rsidRPr="00F90364">
        <w:rPr>
          <w:rFonts w:asciiTheme="majorHAnsi" w:hAnsiTheme="majorHAnsi" w:cstheme="majorHAnsi"/>
          <w:sz w:val="22"/>
          <w:szCs w:val="22"/>
        </w:rPr>
        <w:t>40</w:t>
      </w:r>
      <w:r w:rsidRPr="00F90364">
        <w:rPr>
          <w:rFonts w:asciiTheme="majorHAnsi" w:hAnsiTheme="majorHAnsi" w:cstheme="majorHAnsi"/>
          <w:sz w:val="22"/>
          <w:szCs w:val="22"/>
        </w:rPr>
        <w:t xml:space="preserve"> p.m.</w:t>
      </w:r>
      <w:r w:rsidRPr="00F90364">
        <w:rPr>
          <w:rFonts w:asciiTheme="majorHAnsi" w:hAnsiTheme="majorHAnsi" w:cstheme="majorHAnsi"/>
          <w:sz w:val="22"/>
          <w:szCs w:val="22"/>
        </w:rPr>
        <w:tab/>
        <w:t>Discussion and/or Action –</w:t>
      </w:r>
      <w:r w:rsidR="00E816E7" w:rsidRPr="00F90364">
        <w:rPr>
          <w:rFonts w:asciiTheme="majorHAnsi" w:hAnsiTheme="majorHAnsi" w:cstheme="majorHAnsi"/>
          <w:sz w:val="22"/>
          <w:szCs w:val="22"/>
        </w:rPr>
        <w:t xml:space="preserve"> Lesley Taylor, Region 4 - Resolution #9 for the Pocahontas County PSD Thornwood Waterline Extension project</w:t>
      </w:r>
      <w:r w:rsidR="008A67A9" w:rsidRPr="00F90364">
        <w:rPr>
          <w:rFonts w:asciiTheme="majorHAnsi" w:hAnsiTheme="majorHAnsi" w:cstheme="majorHAnsi"/>
          <w:sz w:val="22"/>
          <w:szCs w:val="22"/>
        </w:rPr>
        <w:t xml:space="preserve"> </w:t>
      </w:r>
    </w:p>
    <w:bookmarkEnd w:id="1"/>
    <w:p w14:paraId="3055EB0C" w14:textId="2B202C1C" w:rsidR="00486AE5" w:rsidRPr="00F90364" w:rsidRDefault="00486AE5" w:rsidP="00486AE5">
      <w:pPr>
        <w:ind w:left="1152" w:hanging="1152"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5:</w:t>
      </w:r>
      <w:r w:rsidR="00637379" w:rsidRPr="00F90364">
        <w:rPr>
          <w:rFonts w:asciiTheme="majorHAnsi" w:hAnsiTheme="majorHAnsi" w:cstheme="majorHAnsi"/>
          <w:sz w:val="22"/>
          <w:szCs w:val="22"/>
        </w:rPr>
        <w:t>50</w:t>
      </w:r>
      <w:r w:rsidRPr="00F90364">
        <w:rPr>
          <w:rFonts w:asciiTheme="majorHAnsi" w:hAnsiTheme="majorHAnsi" w:cstheme="majorHAnsi"/>
          <w:sz w:val="22"/>
          <w:szCs w:val="22"/>
        </w:rPr>
        <w:t xml:space="preserve"> p.m.</w:t>
      </w:r>
      <w:r w:rsidRPr="00F90364">
        <w:rPr>
          <w:rFonts w:asciiTheme="majorHAnsi" w:hAnsiTheme="majorHAnsi" w:cstheme="majorHAnsi"/>
          <w:sz w:val="22"/>
          <w:szCs w:val="22"/>
        </w:rPr>
        <w:tab/>
        <w:t xml:space="preserve">Discussion and/or Action </w:t>
      </w:r>
      <w:r w:rsidR="00B30A0C" w:rsidRPr="00F90364">
        <w:rPr>
          <w:rFonts w:asciiTheme="majorHAnsi" w:hAnsiTheme="majorHAnsi" w:cstheme="majorHAnsi"/>
          <w:sz w:val="22"/>
          <w:szCs w:val="22"/>
        </w:rPr>
        <w:t>–</w:t>
      </w:r>
      <w:r w:rsidR="0052493D" w:rsidRPr="00F90364">
        <w:rPr>
          <w:rFonts w:asciiTheme="majorHAnsi" w:hAnsiTheme="majorHAnsi" w:cstheme="majorHAnsi"/>
          <w:sz w:val="22"/>
          <w:szCs w:val="22"/>
        </w:rPr>
        <w:t xml:space="preserve"> </w:t>
      </w:r>
      <w:r w:rsidR="00AB1C95" w:rsidRPr="00F90364">
        <w:rPr>
          <w:rFonts w:asciiTheme="majorHAnsi" w:hAnsiTheme="majorHAnsi" w:cstheme="majorHAnsi"/>
          <w:sz w:val="22"/>
          <w:szCs w:val="22"/>
        </w:rPr>
        <w:t xml:space="preserve">West Virginia Goes Purple </w:t>
      </w:r>
      <w:r w:rsidR="006F5BCA" w:rsidRPr="00F90364">
        <w:rPr>
          <w:rFonts w:asciiTheme="majorHAnsi" w:hAnsiTheme="majorHAnsi" w:cstheme="majorHAnsi"/>
          <w:sz w:val="22"/>
          <w:szCs w:val="22"/>
        </w:rPr>
        <w:t xml:space="preserve">Proclamation </w:t>
      </w:r>
      <w:r w:rsidR="00AB1C95" w:rsidRPr="00F90364">
        <w:rPr>
          <w:rFonts w:asciiTheme="majorHAnsi" w:hAnsiTheme="majorHAnsi" w:cstheme="majorHAnsi"/>
          <w:sz w:val="22"/>
          <w:szCs w:val="22"/>
        </w:rPr>
        <w:t>in support of recovery, awareness and hope</w:t>
      </w:r>
    </w:p>
    <w:p w14:paraId="48FDDAD9" w14:textId="77777777" w:rsidR="00D557E6" w:rsidRPr="00F90364" w:rsidRDefault="000453BA" w:rsidP="000453BA">
      <w:pPr>
        <w:ind w:left="1152" w:hanging="1152"/>
        <w:rPr>
          <w:rFonts w:asciiTheme="majorHAnsi" w:hAnsiTheme="majorHAnsi" w:cstheme="majorHAnsi"/>
          <w:sz w:val="22"/>
          <w:szCs w:val="22"/>
        </w:rPr>
      </w:pPr>
      <w:bookmarkStart w:id="3" w:name="_Hlk202883064"/>
      <w:r w:rsidRPr="00F90364">
        <w:rPr>
          <w:rFonts w:asciiTheme="majorHAnsi" w:hAnsiTheme="majorHAnsi" w:cstheme="majorHAnsi"/>
          <w:sz w:val="22"/>
          <w:szCs w:val="22"/>
        </w:rPr>
        <w:t>6:00 p.m.</w:t>
      </w:r>
      <w:r w:rsidRPr="00F90364">
        <w:rPr>
          <w:rFonts w:asciiTheme="majorHAnsi" w:hAnsiTheme="majorHAnsi" w:cstheme="majorHAnsi"/>
          <w:sz w:val="22"/>
          <w:szCs w:val="22"/>
        </w:rPr>
        <w:tab/>
        <w:t>Discussion and/or Action –</w:t>
      </w:r>
      <w:r w:rsidR="00D557E6" w:rsidRPr="00F90364">
        <w:rPr>
          <w:rFonts w:asciiTheme="majorHAnsi" w:hAnsiTheme="majorHAnsi" w:cstheme="majorHAnsi"/>
          <w:sz w:val="22"/>
          <w:szCs w:val="22"/>
        </w:rPr>
        <w:t xml:space="preserve"> ARC Broadband Project:</w:t>
      </w:r>
    </w:p>
    <w:bookmarkEnd w:id="2"/>
    <w:p w14:paraId="3A971403" w14:textId="18E60F99" w:rsidR="00D557E6" w:rsidRPr="00F90364" w:rsidRDefault="00D557E6" w:rsidP="00D557E6">
      <w:pPr>
        <w:ind w:left="1152"/>
        <w:jc w:val="both"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a.  A</w:t>
      </w:r>
      <w:r w:rsidR="00FC32F9" w:rsidRPr="00F90364">
        <w:rPr>
          <w:rFonts w:asciiTheme="majorHAnsi" w:hAnsiTheme="majorHAnsi" w:cstheme="majorHAnsi"/>
          <w:sz w:val="22"/>
          <w:szCs w:val="22"/>
        </w:rPr>
        <w:t>manda Smarr, Region 4 - Resolution #15 for the Broadband Project</w:t>
      </w:r>
      <w:bookmarkStart w:id="4" w:name="_Hlk202957170"/>
    </w:p>
    <w:p w14:paraId="6D3CB682" w14:textId="2F6BBCA3" w:rsidR="00D557E6" w:rsidRPr="00F90364" w:rsidRDefault="00D557E6" w:rsidP="00D557E6">
      <w:pPr>
        <w:ind w:left="1152"/>
        <w:jc w:val="both"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b.  Awarding of bid for Pocahontas County ARC Broadband Expansion Project</w:t>
      </w:r>
    </w:p>
    <w:bookmarkEnd w:id="4"/>
    <w:p w14:paraId="5058E193" w14:textId="77777777" w:rsidR="000256CA" w:rsidRPr="00F90364" w:rsidRDefault="000256CA" w:rsidP="000453BA">
      <w:pPr>
        <w:ind w:left="1152" w:hanging="1152"/>
        <w:rPr>
          <w:rFonts w:asciiTheme="majorHAnsi" w:hAnsiTheme="majorHAnsi" w:cstheme="majorHAnsi"/>
          <w:b/>
          <w:bCs/>
          <w:sz w:val="22"/>
          <w:szCs w:val="22"/>
        </w:rPr>
      </w:pPr>
    </w:p>
    <w:bookmarkEnd w:id="3"/>
    <w:p w14:paraId="053D4D85" w14:textId="77777777" w:rsidR="00CC3B39" w:rsidRPr="00F90364" w:rsidRDefault="00CC3B39" w:rsidP="00CC3B39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90364">
        <w:rPr>
          <w:rFonts w:asciiTheme="majorHAnsi" w:hAnsiTheme="majorHAnsi" w:cstheme="majorHAnsi"/>
          <w:b/>
          <w:bCs/>
          <w:sz w:val="22"/>
          <w:szCs w:val="22"/>
        </w:rPr>
        <w:t>Other Agenda Items</w:t>
      </w:r>
    </w:p>
    <w:p w14:paraId="1BD3AD87" w14:textId="6339B129" w:rsidR="00CC3B39" w:rsidRPr="00F90364" w:rsidRDefault="00CC3B39" w:rsidP="00CC3B39">
      <w:pPr>
        <w:jc w:val="both"/>
        <w:rPr>
          <w:rFonts w:asciiTheme="majorHAnsi" w:hAnsiTheme="majorHAnsi" w:cstheme="majorHAnsi"/>
        </w:rPr>
      </w:pPr>
      <w:r w:rsidRPr="00F90364">
        <w:rPr>
          <w:rFonts w:asciiTheme="majorHAnsi" w:hAnsiTheme="majorHAnsi" w:cstheme="majorHAnsi"/>
        </w:rPr>
        <w:t xml:space="preserve">(The following agenda items will be discussed during the meeting but have not been </w:t>
      </w:r>
      <w:r w:rsidR="00A6457E" w:rsidRPr="00F90364">
        <w:rPr>
          <w:rFonts w:asciiTheme="majorHAnsi" w:hAnsiTheme="majorHAnsi" w:cstheme="majorHAnsi"/>
        </w:rPr>
        <w:t>allotted for</w:t>
      </w:r>
      <w:r w:rsidRPr="00F90364">
        <w:rPr>
          <w:rFonts w:asciiTheme="majorHAnsi" w:hAnsiTheme="majorHAnsi" w:cstheme="majorHAnsi"/>
        </w:rPr>
        <w:t xml:space="preserve"> a time) </w:t>
      </w:r>
    </w:p>
    <w:p w14:paraId="22B4CF17" w14:textId="77777777" w:rsidR="00CC3B39" w:rsidRPr="00F90364" w:rsidRDefault="00CC3B39" w:rsidP="00CC3B3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D795DEE" w14:textId="77777777" w:rsidR="00CC3B39" w:rsidRPr="00F90364" w:rsidRDefault="00CC3B39" w:rsidP="00CC3B39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Approve Final Settlements and Orders</w:t>
      </w:r>
    </w:p>
    <w:p w14:paraId="012D4861" w14:textId="77777777" w:rsidR="0045326E" w:rsidRPr="00F90364" w:rsidRDefault="00CC3B39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County Commission Mail Items/Concerns</w:t>
      </w:r>
    </w:p>
    <w:p w14:paraId="1ABFB91C" w14:textId="38AF3E78" w:rsidR="0045326E" w:rsidRPr="00F90364" w:rsidRDefault="003C25BE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 xml:space="preserve">Discussion and/or Action </w:t>
      </w:r>
      <w:r w:rsidR="0045326E" w:rsidRPr="00F90364">
        <w:rPr>
          <w:rFonts w:asciiTheme="majorHAnsi" w:hAnsiTheme="majorHAnsi" w:cstheme="majorHAnsi"/>
          <w:sz w:val="22"/>
          <w:szCs w:val="22"/>
        </w:rPr>
        <w:t>–</w:t>
      </w:r>
      <w:r w:rsidR="004101F5" w:rsidRPr="00F90364">
        <w:rPr>
          <w:rFonts w:asciiTheme="majorHAnsi" w:hAnsiTheme="majorHAnsi" w:cstheme="majorHAnsi"/>
          <w:sz w:val="22"/>
          <w:szCs w:val="22"/>
        </w:rPr>
        <w:t xml:space="preserve"> </w:t>
      </w:r>
      <w:r w:rsidR="0045326E" w:rsidRPr="00F90364">
        <w:rPr>
          <w:rFonts w:asciiTheme="majorHAnsi" w:hAnsiTheme="majorHAnsi" w:cstheme="majorHAnsi"/>
          <w:sz w:val="22"/>
          <w:szCs w:val="22"/>
        </w:rPr>
        <w:t>Budget Revision and Resolution General Fund Unencumbered Balance 2025-2026 and various expenditures</w:t>
      </w:r>
    </w:p>
    <w:p w14:paraId="41AED24A" w14:textId="20FFB496" w:rsidR="0045326E" w:rsidRPr="00F90364" w:rsidRDefault="004C4518" w:rsidP="004C4518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 xml:space="preserve">Discussion and/or Action – Pocahontas County EMS Authority recommendations and </w:t>
      </w:r>
      <w:r w:rsidR="00F90364" w:rsidRPr="00F90364">
        <w:rPr>
          <w:rFonts w:asciiTheme="majorHAnsi" w:hAnsiTheme="majorHAnsi" w:cstheme="majorHAnsi"/>
          <w:sz w:val="22"/>
          <w:szCs w:val="22"/>
        </w:rPr>
        <w:t>a</w:t>
      </w:r>
      <w:r w:rsidRPr="00F90364">
        <w:rPr>
          <w:rFonts w:asciiTheme="majorHAnsi" w:hAnsiTheme="majorHAnsi" w:cstheme="majorHAnsi"/>
          <w:sz w:val="22"/>
          <w:szCs w:val="22"/>
        </w:rPr>
        <w:t>pproval of Director for EMS Services</w:t>
      </w:r>
    </w:p>
    <w:p w14:paraId="57DB749B" w14:textId="527CE967" w:rsidR="004101F5" w:rsidRPr="00F90364" w:rsidRDefault="004101F5" w:rsidP="004101F5">
      <w:pPr>
        <w:widowControl/>
        <w:numPr>
          <w:ilvl w:val="0"/>
          <w:numId w:val="16"/>
        </w:numPr>
        <w:tabs>
          <w:tab w:val="left" w:pos="-360"/>
        </w:tabs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Discussion and/or Action – Proposed projects for Courthouse Facilities</w:t>
      </w:r>
      <w:r w:rsidR="00FC32F9" w:rsidRPr="00F90364">
        <w:rPr>
          <w:rFonts w:asciiTheme="majorHAnsi" w:hAnsiTheme="majorHAnsi" w:cstheme="majorHAnsi"/>
          <w:sz w:val="22"/>
          <w:szCs w:val="22"/>
        </w:rPr>
        <w:t xml:space="preserve"> Improvement Authority Grant</w:t>
      </w:r>
    </w:p>
    <w:p w14:paraId="2508DE12" w14:textId="29BAE7C0" w:rsidR="006E39D6" w:rsidRPr="00F90364" w:rsidRDefault="006E39D6" w:rsidP="00D758C0">
      <w:pPr>
        <w:pStyle w:val="ListParagraph"/>
        <w:widowControl/>
        <w:numPr>
          <w:ilvl w:val="0"/>
          <w:numId w:val="16"/>
        </w:numPr>
        <w:tabs>
          <w:tab w:val="left" w:pos="-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 xml:space="preserve">Discussion and/or Action – </w:t>
      </w:r>
      <w:r w:rsidRPr="00F90364">
        <w:rPr>
          <w:rFonts w:ascii="Calibri Light" w:hAnsi="Calibri Light" w:cs="Calibri Light"/>
          <w:sz w:val="22"/>
          <w:szCs w:val="22"/>
        </w:rPr>
        <w:t>Resolution and approval of signature on Court Security Grant Documents FY2026</w:t>
      </w:r>
    </w:p>
    <w:p w14:paraId="79C6F198" w14:textId="3A51BC30" w:rsidR="00FC32F9" w:rsidRPr="00F90364" w:rsidRDefault="007C517B" w:rsidP="00D758C0">
      <w:pPr>
        <w:pStyle w:val="ListParagraph"/>
        <w:widowControl/>
        <w:numPr>
          <w:ilvl w:val="0"/>
          <w:numId w:val="16"/>
        </w:numPr>
        <w:tabs>
          <w:tab w:val="left" w:pos="-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="Calibri Light" w:hAnsi="Calibri Light" w:cs="Calibri Light"/>
          <w:sz w:val="22"/>
          <w:szCs w:val="22"/>
        </w:rPr>
        <w:t xml:space="preserve">Discussion and/or Action </w:t>
      </w:r>
      <w:r w:rsidRPr="00F90364">
        <w:rPr>
          <w:rFonts w:asciiTheme="majorHAnsi" w:hAnsiTheme="majorHAnsi" w:cstheme="majorHAnsi"/>
          <w:sz w:val="22"/>
          <w:szCs w:val="22"/>
        </w:rPr>
        <w:t>–</w:t>
      </w:r>
      <w:r w:rsidRPr="00F90364">
        <w:rPr>
          <w:rFonts w:ascii="Calibri Light" w:hAnsi="Calibri Light" w:cs="Calibri Light"/>
          <w:sz w:val="22"/>
          <w:szCs w:val="22"/>
        </w:rPr>
        <w:t xml:space="preserve"> </w:t>
      </w:r>
      <w:r w:rsidRPr="00F90364">
        <w:rPr>
          <w:rFonts w:asciiTheme="majorHAnsi" w:hAnsiTheme="majorHAnsi" w:cstheme="majorHAnsi"/>
          <w:sz w:val="22"/>
          <w:szCs w:val="22"/>
        </w:rPr>
        <w:t>Jodi Zickefoose, Day Report Director, Contract with MindEase Solutions</w:t>
      </w:r>
    </w:p>
    <w:p w14:paraId="747F097D" w14:textId="0EA58A1D" w:rsidR="007C517B" w:rsidRPr="00F90364" w:rsidRDefault="007C517B" w:rsidP="00D758C0">
      <w:pPr>
        <w:pStyle w:val="ListParagraph"/>
        <w:widowControl/>
        <w:numPr>
          <w:ilvl w:val="0"/>
          <w:numId w:val="16"/>
        </w:numPr>
        <w:tabs>
          <w:tab w:val="left" w:pos="-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Discussion and/or Action – Board Appointments Farmland Protection</w:t>
      </w:r>
    </w:p>
    <w:p w14:paraId="70847ABC" w14:textId="40B853F3" w:rsidR="007C517B" w:rsidRPr="00F90364" w:rsidRDefault="007C517B" w:rsidP="00D758C0">
      <w:pPr>
        <w:pStyle w:val="ListParagraph"/>
        <w:widowControl/>
        <w:numPr>
          <w:ilvl w:val="0"/>
          <w:numId w:val="16"/>
        </w:numPr>
        <w:tabs>
          <w:tab w:val="left" w:pos="-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 xml:space="preserve">Discussion and/or Action – Use of ARC (Old Hanover Shoe Building) as Operation Center for Pocahontas County Ambulance </w:t>
      </w:r>
    </w:p>
    <w:p w14:paraId="100CD887" w14:textId="26A5143E" w:rsidR="004101F5" w:rsidRPr="00F90364" w:rsidRDefault="004101F5" w:rsidP="004101F5">
      <w:pPr>
        <w:widowControl/>
        <w:numPr>
          <w:ilvl w:val="0"/>
          <w:numId w:val="16"/>
        </w:numPr>
        <w:tabs>
          <w:tab w:val="left" w:pos="-360"/>
        </w:tabs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Discussion and/or Action – Memorandum of Understanding between Pocahontas County Commission and REMS (Rapid Extraction Module Support)</w:t>
      </w:r>
    </w:p>
    <w:p w14:paraId="20A72E51" w14:textId="2DFC3DB9" w:rsidR="004101F5" w:rsidRPr="00F90364" w:rsidRDefault="004101F5" w:rsidP="00232501">
      <w:pPr>
        <w:widowControl/>
        <w:numPr>
          <w:ilvl w:val="0"/>
          <w:numId w:val="16"/>
        </w:numPr>
        <w:tabs>
          <w:tab w:val="left" w:pos="-360"/>
        </w:tabs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Discussion and/or Action – Personnel Matter – Pocahontas County Community Criminal Justice Board</w:t>
      </w:r>
    </w:p>
    <w:p w14:paraId="728D3D99" w14:textId="7C5EBAC0" w:rsidR="003E35B6" w:rsidRPr="00F90364" w:rsidRDefault="003E35B6" w:rsidP="00232501">
      <w:pPr>
        <w:widowControl/>
        <w:numPr>
          <w:ilvl w:val="0"/>
          <w:numId w:val="16"/>
        </w:numPr>
        <w:tabs>
          <w:tab w:val="left" w:pos="-360"/>
        </w:tabs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Discussion and/or Action – Approval of proposals with Securitech for Camera Surveillance Systems not requiring bid process</w:t>
      </w:r>
    </w:p>
    <w:p w14:paraId="32FCBCAF" w14:textId="482D28BC" w:rsidR="00CC3B39" w:rsidRPr="00F90364" w:rsidRDefault="00CC3B39" w:rsidP="00732E03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2"/>
          <w:szCs w:val="22"/>
        </w:rPr>
      </w:pPr>
      <w:r w:rsidRPr="00F90364">
        <w:rPr>
          <w:rFonts w:asciiTheme="majorHAnsi" w:hAnsiTheme="majorHAnsi" w:cstheme="majorHAnsi"/>
          <w:sz w:val="22"/>
          <w:szCs w:val="22"/>
        </w:rPr>
        <w:t>Approve Invoices</w:t>
      </w:r>
    </w:p>
    <w:bookmarkEnd w:id="0"/>
    <w:p w14:paraId="51D24595" w14:textId="46B53517" w:rsidR="006428E0" w:rsidRPr="008C4F8F" w:rsidRDefault="006428E0" w:rsidP="00333811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sectPr w:rsidR="006428E0" w:rsidRPr="008C4F8F" w:rsidSect="00F9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9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9"/>
  </w:num>
  <w:num w:numId="7" w16cid:durableId="1207453612">
    <w:abstractNumId w:val="11"/>
  </w:num>
  <w:num w:numId="8" w16cid:durableId="1316565548">
    <w:abstractNumId w:val="10"/>
  </w:num>
  <w:num w:numId="9" w16cid:durableId="2033526352">
    <w:abstractNumId w:val="12"/>
  </w:num>
  <w:num w:numId="10" w16cid:durableId="2095854263">
    <w:abstractNumId w:val="5"/>
  </w:num>
  <w:num w:numId="11" w16cid:durableId="1684549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4"/>
  </w:num>
  <w:num w:numId="14" w16cid:durableId="1892692627">
    <w:abstractNumId w:val="4"/>
  </w:num>
  <w:num w:numId="15" w16cid:durableId="830297194">
    <w:abstractNumId w:val="8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3"/>
  </w:num>
  <w:num w:numId="18" w16cid:durableId="1449422736">
    <w:abstractNumId w:val="3"/>
  </w:num>
  <w:num w:numId="19" w16cid:durableId="17203216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214F5"/>
    <w:rsid w:val="000256CA"/>
    <w:rsid w:val="00043456"/>
    <w:rsid w:val="00043631"/>
    <w:rsid w:val="000453BA"/>
    <w:rsid w:val="00047495"/>
    <w:rsid w:val="00077F73"/>
    <w:rsid w:val="000823E3"/>
    <w:rsid w:val="000860AD"/>
    <w:rsid w:val="000A272D"/>
    <w:rsid w:val="000A6577"/>
    <w:rsid w:val="000C450F"/>
    <w:rsid w:val="000D0CEA"/>
    <w:rsid w:val="000E6F20"/>
    <w:rsid w:val="000F6DB3"/>
    <w:rsid w:val="0010441A"/>
    <w:rsid w:val="00127A95"/>
    <w:rsid w:val="00133ED3"/>
    <w:rsid w:val="001405F0"/>
    <w:rsid w:val="00151518"/>
    <w:rsid w:val="00154C5C"/>
    <w:rsid w:val="00173648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E0F34"/>
    <w:rsid w:val="001F0B94"/>
    <w:rsid w:val="00203C2D"/>
    <w:rsid w:val="00216FE3"/>
    <w:rsid w:val="00232501"/>
    <w:rsid w:val="002346F5"/>
    <w:rsid w:val="002360EC"/>
    <w:rsid w:val="00236363"/>
    <w:rsid w:val="00255F4D"/>
    <w:rsid w:val="0025664E"/>
    <w:rsid w:val="002617AE"/>
    <w:rsid w:val="00262201"/>
    <w:rsid w:val="00270D93"/>
    <w:rsid w:val="00271410"/>
    <w:rsid w:val="00271B26"/>
    <w:rsid w:val="002774DA"/>
    <w:rsid w:val="00284AD2"/>
    <w:rsid w:val="00285564"/>
    <w:rsid w:val="0029379E"/>
    <w:rsid w:val="002A48F3"/>
    <w:rsid w:val="002B43AE"/>
    <w:rsid w:val="002D494B"/>
    <w:rsid w:val="002D5EF0"/>
    <w:rsid w:val="002E48BA"/>
    <w:rsid w:val="002F040B"/>
    <w:rsid w:val="002F0E3B"/>
    <w:rsid w:val="002F6B41"/>
    <w:rsid w:val="002F7EEA"/>
    <w:rsid w:val="00306AED"/>
    <w:rsid w:val="00312A5D"/>
    <w:rsid w:val="00313B15"/>
    <w:rsid w:val="0031451C"/>
    <w:rsid w:val="00326C1C"/>
    <w:rsid w:val="00332B63"/>
    <w:rsid w:val="00333811"/>
    <w:rsid w:val="00370F9A"/>
    <w:rsid w:val="003804CB"/>
    <w:rsid w:val="003952B3"/>
    <w:rsid w:val="003A48D1"/>
    <w:rsid w:val="003A75C2"/>
    <w:rsid w:val="003B058A"/>
    <w:rsid w:val="003B3C41"/>
    <w:rsid w:val="003B79A6"/>
    <w:rsid w:val="003C1F39"/>
    <w:rsid w:val="003C25BE"/>
    <w:rsid w:val="003C7CA4"/>
    <w:rsid w:val="003D3560"/>
    <w:rsid w:val="003D6659"/>
    <w:rsid w:val="003E35B6"/>
    <w:rsid w:val="004101F5"/>
    <w:rsid w:val="004118E8"/>
    <w:rsid w:val="00413058"/>
    <w:rsid w:val="00414144"/>
    <w:rsid w:val="00417852"/>
    <w:rsid w:val="004224E5"/>
    <w:rsid w:val="00434C4A"/>
    <w:rsid w:val="00441765"/>
    <w:rsid w:val="0045326E"/>
    <w:rsid w:val="00486AE5"/>
    <w:rsid w:val="00487B67"/>
    <w:rsid w:val="004B4BD3"/>
    <w:rsid w:val="004C4518"/>
    <w:rsid w:val="004D55D3"/>
    <w:rsid w:val="004F0715"/>
    <w:rsid w:val="004F46DB"/>
    <w:rsid w:val="004F6682"/>
    <w:rsid w:val="005012A4"/>
    <w:rsid w:val="00501816"/>
    <w:rsid w:val="00520AA2"/>
    <w:rsid w:val="00522B60"/>
    <w:rsid w:val="0052493D"/>
    <w:rsid w:val="005308AD"/>
    <w:rsid w:val="00530B51"/>
    <w:rsid w:val="00531641"/>
    <w:rsid w:val="00542757"/>
    <w:rsid w:val="00543DF9"/>
    <w:rsid w:val="00552AE0"/>
    <w:rsid w:val="00552E38"/>
    <w:rsid w:val="00553DFD"/>
    <w:rsid w:val="0055779B"/>
    <w:rsid w:val="00564095"/>
    <w:rsid w:val="00565302"/>
    <w:rsid w:val="00575D9F"/>
    <w:rsid w:val="00591A16"/>
    <w:rsid w:val="005947E9"/>
    <w:rsid w:val="00596EC9"/>
    <w:rsid w:val="005A7BF6"/>
    <w:rsid w:val="005D1290"/>
    <w:rsid w:val="005D2899"/>
    <w:rsid w:val="005E72D5"/>
    <w:rsid w:val="00604539"/>
    <w:rsid w:val="00604D2F"/>
    <w:rsid w:val="006319B3"/>
    <w:rsid w:val="00637379"/>
    <w:rsid w:val="00640345"/>
    <w:rsid w:val="006428E0"/>
    <w:rsid w:val="006517CF"/>
    <w:rsid w:val="0066133C"/>
    <w:rsid w:val="00663796"/>
    <w:rsid w:val="00665BE0"/>
    <w:rsid w:val="006A27DB"/>
    <w:rsid w:val="006A28E8"/>
    <w:rsid w:val="006A29FA"/>
    <w:rsid w:val="006B1987"/>
    <w:rsid w:val="006C57F1"/>
    <w:rsid w:val="006D6355"/>
    <w:rsid w:val="006D6CFA"/>
    <w:rsid w:val="006E2101"/>
    <w:rsid w:val="006E39D6"/>
    <w:rsid w:val="006E6543"/>
    <w:rsid w:val="006E766C"/>
    <w:rsid w:val="006F5BCA"/>
    <w:rsid w:val="006F6654"/>
    <w:rsid w:val="00700C46"/>
    <w:rsid w:val="007237AD"/>
    <w:rsid w:val="00724D50"/>
    <w:rsid w:val="00740F5C"/>
    <w:rsid w:val="00742D0E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A5852"/>
    <w:rsid w:val="007B218D"/>
    <w:rsid w:val="007B7601"/>
    <w:rsid w:val="007B7E05"/>
    <w:rsid w:val="007C184A"/>
    <w:rsid w:val="007C3848"/>
    <w:rsid w:val="007C517B"/>
    <w:rsid w:val="007D17D3"/>
    <w:rsid w:val="007E03F9"/>
    <w:rsid w:val="007F127B"/>
    <w:rsid w:val="007F4E1B"/>
    <w:rsid w:val="00800D5F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67A9"/>
    <w:rsid w:val="008C4F8F"/>
    <w:rsid w:val="008C7FF7"/>
    <w:rsid w:val="008D0E34"/>
    <w:rsid w:val="008D252F"/>
    <w:rsid w:val="008D2D99"/>
    <w:rsid w:val="008D4D29"/>
    <w:rsid w:val="008E5D62"/>
    <w:rsid w:val="008F4B45"/>
    <w:rsid w:val="008F7616"/>
    <w:rsid w:val="009153FB"/>
    <w:rsid w:val="00917719"/>
    <w:rsid w:val="0092471E"/>
    <w:rsid w:val="0092654E"/>
    <w:rsid w:val="00945F4E"/>
    <w:rsid w:val="00964C57"/>
    <w:rsid w:val="009860DE"/>
    <w:rsid w:val="0099729A"/>
    <w:rsid w:val="009B1B70"/>
    <w:rsid w:val="009C50DD"/>
    <w:rsid w:val="009C5140"/>
    <w:rsid w:val="009C76E5"/>
    <w:rsid w:val="009E03CA"/>
    <w:rsid w:val="009F1A5D"/>
    <w:rsid w:val="00A03F1D"/>
    <w:rsid w:val="00A1589E"/>
    <w:rsid w:val="00A22691"/>
    <w:rsid w:val="00A36B1C"/>
    <w:rsid w:val="00A37218"/>
    <w:rsid w:val="00A477A0"/>
    <w:rsid w:val="00A6457E"/>
    <w:rsid w:val="00A65005"/>
    <w:rsid w:val="00A65A89"/>
    <w:rsid w:val="00A715B3"/>
    <w:rsid w:val="00AB1C95"/>
    <w:rsid w:val="00AB50FF"/>
    <w:rsid w:val="00AB7B03"/>
    <w:rsid w:val="00AC5345"/>
    <w:rsid w:val="00AC6147"/>
    <w:rsid w:val="00AD7848"/>
    <w:rsid w:val="00B04853"/>
    <w:rsid w:val="00B0738F"/>
    <w:rsid w:val="00B30A0C"/>
    <w:rsid w:val="00B3257D"/>
    <w:rsid w:val="00B35B24"/>
    <w:rsid w:val="00B661AD"/>
    <w:rsid w:val="00B70F75"/>
    <w:rsid w:val="00B814AB"/>
    <w:rsid w:val="00B8768D"/>
    <w:rsid w:val="00BA4EB8"/>
    <w:rsid w:val="00BA5262"/>
    <w:rsid w:val="00BB7A89"/>
    <w:rsid w:val="00BC13EA"/>
    <w:rsid w:val="00BE656A"/>
    <w:rsid w:val="00C06179"/>
    <w:rsid w:val="00C07496"/>
    <w:rsid w:val="00C130F0"/>
    <w:rsid w:val="00C25E7A"/>
    <w:rsid w:val="00C37186"/>
    <w:rsid w:val="00C428E5"/>
    <w:rsid w:val="00C62706"/>
    <w:rsid w:val="00C70E50"/>
    <w:rsid w:val="00C7133F"/>
    <w:rsid w:val="00C7600B"/>
    <w:rsid w:val="00C86B96"/>
    <w:rsid w:val="00C8700D"/>
    <w:rsid w:val="00C917A5"/>
    <w:rsid w:val="00C93F31"/>
    <w:rsid w:val="00CA0CE7"/>
    <w:rsid w:val="00CA31D1"/>
    <w:rsid w:val="00CC3B39"/>
    <w:rsid w:val="00CD1B53"/>
    <w:rsid w:val="00CE510B"/>
    <w:rsid w:val="00CF3533"/>
    <w:rsid w:val="00D01EAD"/>
    <w:rsid w:val="00D10F46"/>
    <w:rsid w:val="00D12B81"/>
    <w:rsid w:val="00D13C00"/>
    <w:rsid w:val="00D23E21"/>
    <w:rsid w:val="00D40CAC"/>
    <w:rsid w:val="00D5427F"/>
    <w:rsid w:val="00D557E6"/>
    <w:rsid w:val="00D60CC2"/>
    <w:rsid w:val="00D61D09"/>
    <w:rsid w:val="00D641A6"/>
    <w:rsid w:val="00D65A93"/>
    <w:rsid w:val="00D66C44"/>
    <w:rsid w:val="00D803A0"/>
    <w:rsid w:val="00DA0151"/>
    <w:rsid w:val="00DA5CD2"/>
    <w:rsid w:val="00DB6330"/>
    <w:rsid w:val="00DC4F0F"/>
    <w:rsid w:val="00DC6045"/>
    <w:rsid w:val="00DE2050"/>
    <w:rsid w:val="00DE2CF6"/>
    <w:rsid w:val="00DE4F49"/>
    <w:rsid w:val="00DE59CD"/>
    <w:rsid w:val="00DE6FF6"/>
    <w:rsid w:val="00DF713B"/>
    <w:rsid w:val="00E01B27"/>
    <w:rsid w:val="00E0231E"/>
    <w:rsid w:val="00E02A84"/>
    <w:rsid w:val="00E12BEF"/>
    <w:rsid w:val="00E2040B"/>
    <w:rsid w:val="00E452F2"/>
    <w:rsid w:val="00E464B4"/>
    <w:rsid w:val="00E629FE"/>
    <w:rsid w:val="00E631DA"/>
    <w:rsid w:val="00E7061A"/>
    <w:rsid w:val="00E753E1"/>
    <w:rsid w:val="00E816E7"/>
    <w:rsid w:val="00E835F0"/>
    <w:rsid w:val="00EB0650"/>
    <w:rsid w:val="00EB7D6A"/>
    <w:rsid w:val="00EC584D"/>
    <w:rsid w:val="00EC6CC5"/>
    <w:rsid w:val="00ED2E25"/>
    <w:rsid w:val="00ED379B"/>
    <w:rsid w:val="00EE68F3"/>
    <w:rsid w:val="00EE75CF"/>
    <w:rsid w:val="00EF3D5D"/>
    <w:rsid w:val="00F0582C"/>
    <w:rsid w:val="00F07971"/>
    <w:rsid w:val="00F24CEB"/>
    <w:rsid w:val="00F43B5F"/>
    <w:rsid w:val="00F43EC5"/>
    <w:rsid w:val="00F43F71"/>
    <w:rsid w:val="00F61912"/>
    <w:rsid w:val="00F76493"/>
    <w:rsid w:val="00F85EFA"/>
    <w:rsid w:val="00F90364"/>
    <w:rsid w:val="00FA1D05"/>
    <w:rsid w:val="00FA4DC4"/>
    <w:rsid w:val="00FC11F9"/>
    <w:rsid w:val="00FC32F9"/>
    <w:rsid w:val="00FC3B44"/>
    <w:rsid w:val="00FE6441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12</cp:revision>
  <cp:lastPrinted>2025-07-10T19:12:00Z</cp:lastPrinted>
  <dcterms:created xsi:type="dcterms:W3CDTF">2025-06-18T13:38:00Z</dcterms:created>
  <dcterms:modified xsi:type="dcterms:W3CDTF">2025-07-10T19:12:00Z</dcterms:modified>
</cp:coreProperties>
</file>